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B3657" w14:textId="77777777" w:rsidR="00691886" w:rsidRDefault="00691886" w:rsidP="00691886">
      <w:pPr>
        <w:ind w:left="-284" w:right="-284"/>
        <w:jc w:val="center"/>
        <w:rPr>
          <w:sz w:val="24"/>
          <w:szCs w:val="24"/>
          <w:lang w:val="x-none"/>
        </w:rPr>
      </w:pPr>
      <w:r>
        <w:rPr>
          <w:noProof/>
          <w:lang w:eastAsia="fr-FR"/>
        </w:rPr>
        <w:drawing>
          <wp:inline distT="0" distB="0" distL="0" distR="0" wp14:anchorId="49954A05" wp14:editId="7F45767B">
            <wp:extent cx="1320800" cy="457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05A08" w14:textId="77777777" w:rsidR="00691886" w:rsidRDefault="00691886" w:rsidP="00691886">
      <w:pPr>
        <w:ind w:left="-284" w:right="-284"/>
        <w:jc w:val="center"/>
        <w:rPr>
          <w:sz w:val="24"/>
          <w:szCs w:val="24"/>
          <w:lang w:val="x-none"/>
        </w:rPr>
      </w:pPr>
    </w:p>
    <w:p w14:paraId="000F1335" w14:textId="77777777" w:rsidR="00D77F25" w:rsidRPr="00E3409E" w:rsidRDefault="00D77F25" w:rsidP="00D77F25">
      <w:pPr>
        <w:widowControl w:val="0"/>
        <w:spacing w:before="60"/>
        <w:ind w:firstLine="284"/>
        <w:jc w:val="center"/>
        <w:rPr>
          <w:rFonts w:cs="Arial"/>
          <w:b/>
          <w:bCs/>
          <w:caps/>
          <w:sz w:val="28"/>
          <w:szCs w:val="28"/>
        </w:rPr>
      </w:pPr>
      <w:bookmarkStart w:id="0" w:name="_Hlk104969228"/>
      <w:r>
        <w:rPr>
          <w:rFonts w:cs="Arial"/>
          <w:b/>
          <w:bCs/>
          <w:caps/>
          <w:sz w:val="28"/>
          <w:szCs w:val="28"/>
        </w:rPr>
        <w:t>Accord-cadre</w:t>
      </w:r>
      <w:r>
        <w:rPr>
          <w:rFonts w:cs="Arial"/>
          <w:b/>
          <w:bCs/>
          <w:caps/>
          <w:sz w:val="28"/>
          <w:szCs w:val="28"/>
          <w:lang w:val="x-none"/>
        </w:rPr>
        <w:t xml:space="preserve"> n°</w:t>
      </w:r>
      <w:r>
        <w:rPr>
          <w:rFonts w:cs="Arial"/>
          <w:b/>
          <w:bCs/>
          <w:caps/>
          <w:sz w:val="28"/>
          <w:szCs w:val="28"/>
        </w:rPr>
        <w:t>25A28</w:t>
      </w:r>
    </w:p>
    <w:p w14:paraId="5D6088CE" w14:textId="77777777" w:rsidR="00D77F25" w:rsidRDefault="00D77F25" w:rsidP="00D77F25">
      <w:pPr>
        <w:spacing w:line="360" w:lineRule="auto"/>
        <w:jc w:val="center"/>
        <w:rPr>
          <w:rFonts w:cs="Arial"/>
          <w:b/>
          <w:bCs/>
          <w:caps/>
          <w:sz w:val="28"/>
          <w:szCs w:val="28"/>
        </w:rPr>
      </w:pPr>
    </w:p>
    <w:p w14:paraId="5B6D3BA6" w14:textId="6759D472" w:rsidR="00D77F25" w:rsidRDefault="00D77F25" w:rsidP="00D77F25">
      <w:pPr>
        <w:jc w:val="center"/>
        <w:rPr>
          <w:rFonts w:cs="Arial"/>
          <w:b/>
          <w:bCs/>
          <w:sz w:val="28"/>
          <w:szCs w:val="28"/>
        </w:rPr>
      </w:pPr>
      <w:r w:rsidRPr="00162D45">
        <w:rPr>
          <w:rFonts w:cs="Arial"/>
          <w:b/>
          <w:bCs/>
          <w:caps/>
          <w:sz w:val="28"/>
          <w:szCs w:val="28"/>
        </w:rPr>
        <w:t>PORTANT SUR</w:t>
      </w:r>
      <w:r>
        <w:rPr>
          <w:rFonts w:cs="Arial"/>
          <w:b/>
          <w:bCs/>
          <w:caps/>
          <w:sz w:val="28"/>
          <w:szCs w:val="28"/>
        </w:rPr>
        <w:t xml:space="preserve"> LA </w:t>
      </w:r>
      <w:r w:rsidRPr="00EB574C">
        <w:rPr>
          <w:rFonts w:cs="Arial"/>
          <w:b/>
          <w:sz w:val="28"/>
          <w:szCs w:val="28"/>
        </w:rPr>
        <w:t xml:space="preserve">CONCEPTION ET ANIMATION DE DISPOSITIFS DE FORMATIONS ET D’ACCOMPAGNEMENT DU </w:t>
      </w:r>
      <w:r>
        <w:rPr>
          <w:rFonts w:cs="Arial"/>
          <w:b/>
          <w:sz w:val="28"/>
          <w:szCs w:val="28"/>
        </w:rPr>
        <w:t xml:space="preserve">DEEP CHANGE </w:t>
      </w:r>
      <w:r w:rsidRPr="00EB574C">
        <w:rPr>
          <w:rFonts w:cs="Arial"/>
          <w:b/>
          <w:sz w:val="28"/>
          <w:szCs w:val="28"/>
        </w:rPr>
        <w:t>LAB ET DE SES ACTEURS</w:t>
      </w:r>
      <w:r w:rsidRPr="00162D45">
        <w:rPr>
          <w:rFonts w:cs="Arial"/>
          <w:b/>
          <w:bCs/>
          <w:sz w:val="28"/>
          <w:szCs w:val="28"/>
        </w:rPr>
        <w:t xml:space="preserve"> </w:t>
      </w:r>
    </w:p>
    <w:p w14:paraId="7C3807C8" w14:textId="45A79105" w:rsidR="008956B5" w:rsidRDefault="008956B5" w:rsidP="00D77F25">
      <w:pPr>
        <w:jc w:val="center"/>
        <w:rPr>
          <w:rFonts w:cs="Arial"/>
          <w:b/>
          <w:bCs/>
          <w:sz w:val="28"/>
          <w:szCs w:val="28"/>
        </w:rPr>
      </w:pPr>
    </w:p>
    <w:p w14:paraId="5D77137D" w14:textId="1E5A843B" w:rsidR="008956B5" w:rsidRPr="00162D45" w:rsidRDefault="008956B5" w:rsidP="00D77F25">
      <w:pPr>
        <w:jc w:val="center"/>
        <w:rPr>
          <w:rFonts w:cs="Arial"/>
          <w:i/>
        </w:rPr>
      </w:pPr>
      <w:r>
        <w:rPr>
          <w:rFonts w:cs="Arial"/>
          <w:b/>
          <w:bCs/>
          <w:sz w:val="28"/>
          <w:szCs w:val="28"/>
        </w:rPr>
        <w:t>POUR L’UNIVERSITE DE LORRAINE</w:t>
      </w:r>
    </w:p>
    <w:bookmarkEnd w:id="0"/>
    <w:p w14:paraId="36C20AC2" w14:textId="0D3ED168" w:rsidR="00691886" w:rsidRDefault="00691886" w:rsidP="00691886">
      <w:pPr>
        <w:ind w:left="-284" w:right="-284"/>
        <w:jc w:val="center"/>
        <w:rPr>
          <w:b/>
          <w:spacing w:val="2"/>
          <w:sz w:val="28"/>
          <w:szCs w:val="28"/>
          <w:u w:val="single"/>
          <w:lang w:val="x-none"/>
        </w:rPr>
      </w:pPr>
    </w:p>
    <w:p w14:paraId="3DF443F8" w14:textId="77777777" w:rsidR="008E77CB" w:rsidRPr="003D4166" w:rsidRDefault="008E77CB" w:rsidP="00691886">
      <w:pPr>
        <w:ind w:left="-284" w:right="-284"/>
        <w:jc w:val="center"/>
        <w:rPr>
          <w:b/>
          <w:spacing w:val="2"/>
          <w:sz w:val="28"/>
          <w:szCs w:val="28"/>
          <w:u w:val="single"/>
          <w:lang w:val="x-none"/>
        </w:rPr>
      </w:pPr>
    </w:p>
    <w:p w14:paraId="4D237B22" w14:textId="090DCAF0" w:rsidR="00691886" w:rsidRDefault="001A1E1B" w:rsidP="00691886">
      <w:pPr>
        <w:ind w:left="-284" w:right="-284"/>
        <w:jc w:val="center"/>
        <w:rPr>
          <w:b/>
          <w:sz w:val="40"/>
          <w:szCs w:val="32"/>
        </w:rPr>
      </w:pPr>
      <w:r>
        <w:rPr>
          <w:b/>
          <w:sz w:val="40"/>
          <w:szCs w:val="32"/>
        </w:rPr>
        <w:t xml:space="preserve">ANNEXE N° 2 </w:t>
      </w:r>
      <w:r>
        <w:rPr>
          <w:rFonts w:cs="Arial"/>
          <w:b/>
          <w:sz w:val="40"/>
          <w:szCs w:val="32"/>
        </w:rPr>
        <w:t>À</w:t>
      </w:r>
      <w:r>
        <w:rPr>
          <w:b/>
          <w:sz w:val="40"/>
          <w:szCs w:val="32"/>
        </w:rPr>
        <w:t xml:space="preserve"> L’ACTE D’ENGAGEMENT</w:t>
      </w:r>
    </w:p>
    <w:p w14:paraId="4555815B" w14:textId="2643686F" w:rsidR="001A1E1B" w:rsidRPr="003E404E" w:rsidRDefault="001A1E1B" w:rsidP="00691886">
      <w:pPr>
        <w:ind w:left="-284" w:right="-284"/>
        <w:jc w:val="center"/>
        <w:rPr>
          <w:b/>
          <w:sz w:val="40"/>
          <w:szCs w:val="32"/>
        </w:rPr>
      </w:pPr>
      <w:r>
        <w:rPr>
          <w:b/>
          <w:sz w:val="40"/>
          <w:szCs w:val="32"/>
        </w:rPr>
        <w:t>CADRE DE R</w:t>
      </w:r>
      <w:r>
        <w:rPr>
          <w:rFonts w:cs="Arial"/>
          <w:b/>
          <w:sz w:val="40"/>
          <w:szCs w:val="32"/>
        </w:rPr>
        <w:t>É</w:t>
      </w:r>
      <w:r>
        <w:rPr>
          <w:b/>
          <w:sz w:val="40"/>
          <w:szCs w:val="32"/>
        </w:rPr>
        <w:t xml:space="preserve">PONSE </w:t>
      </w:r>
      <w:r w:rsidR="00B40937">
        <w:rPr>
          <w:b/>
          <w:sz w:val="40"/>
          <w:szCs w:val="32"/>
        </w:rPr>
        <w:t>ENVIRONNEMENTALE</w:t>
      </w:r>
    </w:p>
    <w:p w14:paraId="6537AC34" w14:textId="5EE05BFB" w:rsidR="00691886" w:rsidRDefault="00691886" w:rsidP="00691886">
      <w:pPr>
        <w:ind w:left="-284" w:right="-284"/>
        <w:jc w:val="center"/>
        <w:rPr>
          <w:b/>
          <w:sz w:val="28"/>
          <w:szCs w:val="28"/>
        </w:rPr>
      </w:pPr>
    </w:p>
    <w:p w14:paraId="603592AF" w14:textId="77777777" w:rsidR="008E77CB" w:rsidRPr="003D4166" w:rsidRDefault="008E77CB" w:rsidP="00691886">
      <w:pPr>
        <w:ind w:left="-284" w:right="-284"/>
        <w:jc w:val="center"/>
        <w:rPr>
          <w:b/>
          <w:sz w:val="28"/>
          <w:szCs w:val="28"/>
        </w:rPr>
      </w:pPr>
    </w:p>
    <w:p w14:paraId="7B2178AD" w14:textId="77777777" w:rsidR="00D77F25" w:rsidRDefault="00D77F25" w:rsidP="00D77F25">
      <w:pPr>
        <w:tabs>
          <w:tab w:val="left" w:pos="0"/>
        </w:tabs>
        <w:suppressAutoHyphens w:val="0"/>
        <w:spacing w:before="240" w:after="60" w:line="276" w:lineRule="auto"/>
        <w:jc w:val="center"/>
        <w:rPr>
          <w:rFonts w:cs="Arial"/>
          <w:b/>
          <w:bCs/>
          <w:lang w:val="x-none"/>
        </w:rPr>
      </w:pPr>
      <w:r>
        <w:rPr>
          <w:rFonts w:cs="Arial"/>
          <w:b/>
          <w:bCs/>
          <w:sz w:val="32"/>
          <w:szCs w:val="32"/>
        </w:rPr>
        <w:t>APPEL D'OFFRES OUVERT</w:t>
      </w:r>
    </w:p>
    <w:p w14:paraId="157D0DE6" w14:textId="413C124D" w:rsidR="00795D34" w:rsidRDefault="00795D34" w:rsidP="001A1E1B"/>
    <w:p w14:paraId="3896F096" w14:textId="77777777" w:rsidR="008E77CB" w:rsidRPr="003D4166" w:rsidRDefault="008E77CB" w:rsidP="001A1E1B"/>
    <w:p w14:paraId="450FB378" w14:textId="69936409" w:rsidR="00552CBA" w:rsidRPr="003D4166" w:rsidRDefault="00225097" w:rsidP="00552CBA">
      <w:pPr>
        <w:rPr>
          <w:b/>
          <w:color w:val="FF0000"/>
          <w:sz w:val="21"/>
          <w:szCs w:val="21"/>
        </w:rPr>
      </w:pPr>
      <w:bookmarkStart w:id="1" w:name="_Hlk162969521"/>
      <w:r w:rsidRPr="003D4166">
        <w:rPr>
          <w:b/>
          <w:color w:val="FF0000"/>
          <w:sz w:val="21"/>
          <w:szCs w:val="21"/>
        </w:rPr>
        <w:t xml:space="preserve">Le </w:t>
      </w:r>
      <w:r w:rsidR="00B40937">
        <w:rPr>
          <w:b/>
          <w:color w:val="FF0000"/>
          <w:sz w:val="21"/>
          <w:szCs w:val="21"/>
        </w:rPr>
        <w:t>soumissionnaire</w:t>
      </w:r>
      <w:r w:rsidRPr="003D4166">
        <w:rPr>
          <w:b/>
          <w:color w:val="FF0000"/>
          <w:sz w:val="21"/>
          <w:szCs w:val="21"/>
        </w:rPr>
        <w:t xml:space="preserve"> répond à la totalité des questions suivantes</w:t>
      </w:r>
      <w:r w:rsidR="002F24F0">
        <w:rPr>
          <w:b/>
          <w:color w:val="FF0000"/>
          <w:sz w:val="21"/>
          <w:szCs w:val="21"/>
        </w:rPr>
        <w:t xml:space="preserve">. </w:t>
      </w:r>
      <w:r w:rsidR="00552CBA" w:rsidRPr="003D4166">
        <w:rPr>
          <w:b/>
          <w:color w:val="FF0000"/>
          <w:sz w:val="21"/>
          <w:szCs w:val="21"/>
        </w:rPr>
        <w:t xml:space="preserve">Si les points suivants sont </w:t>
      </w:r>
      <w:r w:rsidR="002F24F0">
        <w:rPr>
          <w:b/>
          <w:color w:val="FF0000"/>
          <w:sz w:val="21"/>
          <w:szCs w:val="21"/>
        </w:rPr>
        <w:t>développés</w:t>
      </w:r>
      <w:r w:rsidR="00552CBA" w:rsidRPr="003D4166">
        <w:rPr>
          <w:b/>
          <w:color w:val="FF0000"/>
          <w:sz w:val="21"/>
          <w:szCs w:val="21"/>
        </w:rPr>
        <w:t xml:space="preserve"> dans </w:t>
      </w:r>
      <w:r w:rsidR="002F24F0">
        <w:rPr>
          <w:b/>
          <w:color w:val="FF0000"/>
          <w:sz w:val="21"/>
          <w:szCs w:val="21"/>
        </w:rPr>
        <w:t>le</w:t>
      </w:r>
      <w:r w:rsidR="00552CBA" w:rsidRPr="003D4166">
        <w:rPr>
          <w:b/>
          <w:color w:val="FF0000"/>
          <w:sz w:val="21"/>
          <w:szCs w:val="21"/>
        </w:rPr>
        <w:t xml:space="preserve"> mémoire technique transmis à l’appui de son offre, le </w:t>
      </w:r>
      <w:r w:rsidR="00B40937">
        <w:rPr>
          <w:b/>
          <w:color w:val="FF0000"/>
          <w:sz w:val="21"/>
          <w:szCs w:val="21"/>
        </w:rPr>
        <w:t>soumissionnaire</w:t>
      </w:r>
      <w:r w:rsidR="00552CBA" w:rsidRPr="003D4166">
        <w:rPr>
          <w:b/>
          <w:color w:val="FF0000"/>
          <w:sz w:val="21"/>
          <w:szCs w:val="21"/>
        </w:rPr>
        <w:t xml:space="preserve"> </w:t>
      </w:r>
      <w:r w:rsidR="002F24F0">
        <w:rPr>
          <w:b/>
          <w:color w:val="FF0000"/>
          <w:sz w:val="21"/>
          <w:szCs w:val="21"/>
        </w:rPr>
        <w:t xml:space="preserve">peut indiquer </w:t>
      </w:r>
      <w:r w:rsidR="00552CBA" w:rsidRPr="003D4166">
        <w:rPr>
          <w:b/>
          <w:color w:val="FF0000"/>
          <w:sz w:val="21"/>
          <w:szCs w:val="21"/>
        </w:rPr>
        <w:t>les références aux articles traitant du point en question dans son mémoire</w:t>
      </w:r>
      <w:r w:rsidR="002F24F0">
        <w:rPr>
          <w:b/>
          <w:color w:val="FF0000"/>
          <w:sz w:val="21"/>
          <w:szCs w:val="21"/>
        </w:rPr>
        <w:t>, en plus de sa réponse du présent Cadre de réponses environnementales.</w:t>
      </w:r>
    </w:p>
    <w:bookmarkEnd w:id="1"/>
    <w:p w14:paraId="0664D58B" w14:textId="77777777" w:rsidR="00552CBA" w:rsidRPr="003D4166" w:rsidRDefault="00552CBA" w:rsidP="00552CBA">
      <w:pPr>
        <w:rPr>
          <w:b/>
          <w:color w:val="FF0000"/>
          <w:sz w:val="21"/>
          <w:szCs w:val="21"/>
        </w:rPr>
      </w:pPr>
    </w:p>
    <w:p w14:paraId="6888970D" w14:textId="11987174" w:rsidR="00795D34" w:rsidRDefault="00552CBA" w:rsidP="001A1E1B">
      <w:pPr>
        <w:rPr>
          <w:b/>
          <w:color w:val="FF0000"/>
          <w:sz w:val="21"/>
          <w:szCs w:val="21"/>
        </w:rPr>
      </w:pPr>
      <w:r w:rsidRPr="003D4166">
        <w:rPr>
          <w:b/>
          <w:color w:val="FF0000"/>
          <w:sz w:val="21"/>
          <w:szCs w:val="21"/>
        </w:rPr>
        <w:t>En cas de contradiction sur un ou plusieurs points entre le présent document et le mémoire technique, ce sont les éléments indiqués dans le cadre d</w:t>
      </w:r>
      <w:r w:rsidR="00D11D66">
        <w:rPr>
          <w:b/>
          <w:color w:val="FF0000"/>
          <w:sz w:val="21"/>
          <w:szCs w:val="21"/>
        </w:rPr>
        <w:t>u présent CR</w:t>
      </w:r>
      <w:r w:rsidR="00B40937">
        <w:rPr>
          <w:b/>
          <w:color w:val="FF0000"/>
          <w:sz w:val="21"/>
          <w:szCs w:val="21"/>
        </w:rPr>
        <w:t>E</w:t>
      </w:r>
      <w:r w:rsidR="00D11D66">
        <w:rPr>
          <w:b/>
          <w:color w:val="FF0000"/>
          <w:sz w:val="21"/>
          <w:szCs w:val="21"/>
        </w:rPr>
        <w:t xml:space="preserve"> </w:t>
      </w:r>
      <w:r w:rsidRPr="003D4166">
        <w:rPr>
          <w:b/>
          <w:color w:val="FF0000"/>
          <w:sz w:val="21"/>
          <w:szCs w:val="21"/>
        </w:rPr>
        <w:t>qui primeront.</w:t>
      </w:r>
      <w:r w:rsidR="00BD6BC5">
        <w:rPr>
          <w:b/>
          <w:color w:val="FF0000"/>
          <w:sz w:val="21"/>
          <w:szCs w:val="21"/>
        </w:rPr>
        <w:t xml:space="preserve"> </w:t>
      </w:r>
      <w:r w:rsidR="00D11D66">
        <w:rPr>
          <w:b/>
          <w:color w:val="FF0000"/>
          <w:sz w:val="21"/>
          <w:szCs w:val="21"/>
        </w:rPr>
        <w:br/>
      </w:r>
    </w:p>
    <w:p w14:paraId="20452325" w14:textId="77777777" w:rsidR="008E77CB" w:rsidRPr="001517A9" w:rsidRDefault="008E77CB" w:rsidP="001A1E1B">
      <w:pPr>
        <w:rPr>
          <w:b/>
          <w:color w:val="FF0000"/>
          <w:sz w:val="21"/>
          <w:szCs w:val="2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16358A" w14:paraId="18EC4990" w14:textId="77777777" w:rsidTr="008E77CB">
        <w:trPr>
          <w:trHeight w:val="1028"/>
        </w:trPr>
        <w:tc>
          <w:tcPr>
            <w:tcW w:w="3539" w:type="dxa"/>
            <w:shd w:val="clear" w:color="auto" w:fill="DAEEF3"/>
            <w:vAlign w:val="center"/>
          </w:tcPr>
          <w:p w14:paraId="72F0BADF" w14:textId="31230C3B" w:rsidR="0016358A" w:rsidRPr="008450FF" w:rsidRDefault="0016358A" w:rsidP="0016358A">
            <w:pPr>
              <w:jc w:val="center"/>
              <w:rPr>
                <w:b/>
              </w:rPr>
            </w:pPr>
            <w:r w:rsidRPr="008450FF">
              <w:rPr>
                <w:b/>
              </w:rPr>
              <w:t xml:space="preserve">Nom du </w:t>
            </w:r>
            <w:r w:rsidR="00B40937">
              <w:rPr>
                <w:b/>
              </w:rPr>
              <w:t>soumissionnaire</w:t>
            </w:r>
          </w:p>
        </w:tc>
        <w:tc>
          <w:tcPr>
            <w:tcW w:w="5523" w:type="dxa"/>
            <w:shd w:val="clear" w:color="auto" w:fill="auto"/>
            <w:vAlign w:val="center"/>
          </w:tcPr>
          <w:p w14:paraId="183DE0F8" w14:textId="77777777" w:rsidR="0016358A" w:rsidRDefault="0016358A" w:rsidP="0016358A">
            <w:pPr>
              <w:jc w:val="center"/>
            </w:pPr>
          </w:p>
        </w:tc>
      </w:tr>
    </w:tbl>
    <w:p w14:paraId="12D1674F" w14:textId="2C22870E" w:rsidR="00795D34" w:rsidRPr="00BD6BC5" w:rsidRDefault="00795D34" w:rsidP="001A1E1B">
      <w:pPr>
        <w:rPr>
          <w:sz w:val="18"/>
          <w:szCs w:val="18"/>
        </w:rPr>
      </w:pPr>
    </w:p>
    <w:p w14:paraId="6FBE521D" w14:textId="21A7EF31" w:rsidR="00B40937" w:rsidRDefault="00B40937">
      <w:pPr>
        <w:suppressAutoHyphens w:val="0"/>
        <w:spacing w:after="200"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</w:p>
    <w:p w14:paraId="0DFF2762" w14:textId="77777777" w:rsidR="008E77CB" w:rsidRDefault="008E77CB">
      <w:pPr>
        <w:suppressAutoHyphens w:val="0"/>
        <w:spacing w:after="200"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  <w:r>
        <w:br w:type="page"/>
      </w:r>
    </w:p>
    <w:p w14:paraId="43622A81" w14:textId="3E2874E3" w:rsidR="00B40937" w:rsidRPr="005B7A7E" w:rsidRDefault="00B40937" w:rsidP="00B40937">
      <w:pPr>
        <w:pStyle w:val="Titre1"/>
        <w:rPr>
          <w:sz w:val="20"/>
        </w:rPr>
      </w:pPr>
      <w:r>
        <w:lastRenderedPageBreak/>
        <w:t xml:space="preserve">Partie </w:t>
      </w:r>
      <w:r w:rsidR="008E77CB">
        <w:t>1</w:t>
      </w:r>
      <w:r>
        <w:t xml:space="preserve"> : </w:t>
      </w:r>
      <w:r w:rsidRPr="00B40937">
        <w:t xml:space="preserve">Modalités </w:t>
      </w:r>
      <w:r>
        <w:t xml:space="preserve">privilégiées pour les réunions avec l’Université de Lorraine </w:t>
      </w:r>
    </w:p>
    <w:p w14:paraId="1929E0BA" w14:textId="769F0FF7" w:rsidR="00B40937" w:rsidRDefault="00B40937" w:rsidP="001A1E1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70CA6" w14:paraId="38F6397D" w14:textId="77777777" w:rsidTr="00171D4D">
        <w:trPr>
          <w:trHeight w:val="1134"/>
        </w:trPr>
        <w:tc>
          <w:tcPr>
            <w:tcW w:w="9062" w:type="dxa"/>
            <w:gridSpan w:val="2"/>
            <w:shd w:val="clear" w:color="auto" w:fill="DAEEF3" w:themeFill="accent5" w:themeFillTint="33"/>
            <w:vAlign w:val="center"/>
          </w:tcPr>
          <w:p w14:paraId="53387BE7" w14:textId="19B483F3" w:rsidR="00D70CA6" w:rsidRPr="00B028F3" w:rsidRDefault="00D70CA6" w:rsidP="00171D4D">
            <w:pPr>
              <w:rPr>
                <w:b/>
              </w:rPr>
            </w:pPr>
            <w:r>
              <w:rPr>
                <w:b/>
              </w:rPr>
              <w:t xml:space="preserve">Le soumissionnaire indique la modalité privilégiée pour </w:t>
            </w:r>
            <w:r w:rsidRPr="00D70CA6">
              <w:rPr>
                <w:b/>
              </w:rPr>
              <w:t>la</w:t>
            </w:r>
            <w:r>
              <w:rPr>
                <w:b/>
              </w:rPr>
              <w:t xml:space="preserve"> </w:t>
            </w:r>
            <w:r w:rsidRPr="00D70CA6">
              <w:rPr>
                <w:b/>
                <w:u w:val="single"/>
              </w:rPr>
              <w:t>réunion de démarrage de l’accord-cadre</w:t>
            </w:r>
            <w:r>
              <w:rPr>
                <w:b/>
              </w:rPr>
              <w:t>.</w:t>
            </w:r>
          </w:p>
        </w:tc>
      </w:tr>
      <w:tr w:rsidR="00D70CA6" w14:paraId="03AFE016" w14:textId="77777777" w:rsidTr="001517A9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14:paraId="590851D1" w14:textId="2829FB4D" w:rsidR="00D70CA6" w:rsidRDefault="00783DBC" w:rsidP="00171D4D">
            <w:pPr>
              <w:jc w:val="center"/>
            </w:pPr>
            <w:sdt>
              <w:sdtPr>
                <w:id w:val="333736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0CA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70CA6">
              <w:t xml:space="preserve"> Déplacement dans les locaux de l’UL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2F379DDC" w14:textId="107EE6B8" w:rsidR="00D70CA6" w:rsidRDefault="00783DBC" w:rsidP="00171D4D">
            <w:pPr>
              <w:jc w:val="center"/>
            </w:pPr>
            <w:sdt>
              <w:sdtPr>
                <w:id w:val="1670822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0CA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70CA6">
              <w:t xml:space="preserve"> Réunion à distance (visio-conférence)</w:t>
            </w:r>
          </w:p>
        </w:tc>
      </w:tr>
      <w:tr w:rsidR="00D70CA6" w14:paraId="7292208B" w14:textId="77777777" w:rsidTr="00171D4D">
        <w:trPr>
          <w:trHeight w:val="1134"/>
        </w:trPr>
        <w:tc>
          <w:tcPr>
            <w:tcW w:w="9062" w:type="dxa"/>
            <w:gridSpan w:val="2"/>
            <w:shd w:val="clear" w:color="auto" w:fill="DAEEF3" w:themeFill="accent5" w:themeFillTint="33"/>
            <w:vAlign w:val="center"/>
          </w:tcPr>
          <w:p w14:paraId="3DFB73B1" w14:textId="3119024E" w:rsidR="00D70CA6" w:rsidRPr="00B028F3" w:rsidRDefault="00D70CA6" w:rsidP="00171D4D">
            <w:pPr>
              <w:rPr>
                <w:b/>
              </w:rPr>
            </w:pPr>
            <w:r>
              <w:rPr>
                <w:b/>
              </w:rPr>
              <w:t xml:space="preserve">Le soumissionnaire indique la modalité privilégiée pour les </w:t>
            </w:r>
            <w:r w:rsidRPr="00D70CA6">
              <w:rPr>
                <w:b/>
                <w:u w:val="single"/>
              </w:rPr>
              <w:t xml:space="preserve">autres temps d’échanges nécessaires dans le cadre </w:t>
            </w:r>
            <w:r w:rsidR="008E77CB">
              <w:rPr>
                <w:b/>
                <w:u w:val="single"/>
              </w:rPr>
              <w:t>du présent accord-cadre.</w:t>
            </w:r>
          </w:p>
        </w:tc>
      </w:tr>
      <w:tr w:rsidR="00D70CA6" w14:paraId="12124D47" w14:textId="77777777" w:rsidTr="001517A9">
        <w:trPr>
          <w:trHeight w:val="567"/>
        </w:trPr>
        <w:tc>
          <w:tcPr>
            <w:tcW w:w="4531" w:type="dxa"/>
            <w:shd w:val="clear" w:color="auto" w:fill="auto"/>
            <w:vAlign w:val="center"/>
          </w:tcPr>
          <w:p w14:paraId="6AF76D21" w14:textId="77777777" w:rsidR="00D70CA6" w:rsidRDefault="00783DBC" w:rsidP="00171D4D">
            <w:pPr>
              <w:jc w:val="center"/>
            </w:pPr>
            <w:sdt>
              <w:sdtPr>
                <w:id w:val="-108126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0CA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70CA6">
              <w:t xml:space="preserve"> Déplacement dans les locaux de l’UL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12275EA" w14:textId="77777777" w:rsidR="00D70CA6" w:rsidRDefault="00783DBC" w:rsidP="00171D4D">
            <w:pPr>
              <w:jc w:val="center"/>
            </w:pPr>
            <w:sdt>
              <w:sdtPr>
                <w:id w:val="-411082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0CA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70CA6">
              <w:t xml:space="preserve"> Réunion à distance (visio-conférence)</w:t>
            </w:r>
          </w:p>
        </w:tc>
      </w:tr>
    </w:tbl>
    <w:p w14:paraId="6B7CDB95" w14:textId="77777777" w:rsidR="001517A9" w:rsidRDefault="001517A9" w:rsidP="00941AEA"/>
    <w:p w14:paraId="280562EB" w14:textId="63C1371F" w:rsidR="00B40937" w:rsidRPr="005B7A7E" w:rsidRDefault="00B40937" w:rsidP="00B40937">
      <w:pPr>
        <w:pStyle w:val="Titre1"/>
        <w:rPr>
          <w:sz w:val="20"/>
        </w:rPr>
      </w:pPr>
      <w:r>
        <w:t xml:space="preserve">Partie </w:t>
      </w:r>
      <w:r w:rsidR="008E77CB">
        <w:t>2</w:t>
      </w:r>
      <w:r>
        <w:t xml:space="preserve"> : </w:t>
      </w:r>
      <w:r w:rsidRPr="00B40937">
        <w:t>Mod</w:t>
      </w:r>
      <w:r>
        <w:t>alités de transmission des livrables</w:t>
      </w:r>
    </w:p>
    <w:p w14:paraId="311E491B" w14:textId="71E74BED" w:rsidR="00B40937" w:rsidRDefault="00B40937" w:rsidP="001A1E1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0CA6" w14:paraId="78AD8024" w14:textId="77777777" w:rsidTr="0027468F">
        <w:trPr>
          <w:trHeight w:val="905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02650640" w14:textId="6240475E" w:rsidR="00D70CA6" w:rsidRPr="0027468F" w:rsidRDefault="00D70CA6" w:rsidP="00171D4D">
            <w:pPr>
              <w:rPr>
                <w:b/>
              </w:rPr>
            </w:pPr>
            <w:r w:rsidRPr="0027468F">
              <w:rPr>
                <w:b/>
              </w:rPr>
              <w:t>Le soumissionnaire indique les modalités de transmission privilégiées des livrables.</w:t>
            </w:r>
          </w:p>
        </w:tc>
      </w:tr>
      <w:tr w:rsidR="00D70CA6" w14:paraId="37197631" w14:textId="77777777" w:rsidTr="00746AEB">
        <w:trPr>
          <w:trHeight w:val="3154"/>
        </w:trPr>
        <w:tc>
          <w:tcPr>
            <w:tcW w:w="9062" w:type="dxa"/>
            <w:shd w:val="clear" w:color="auto" w:fill="auto"/>
            <w:vAlign w:val="center"/>
          </w:tcPr>
          <w:p w14:paraId="3319DC71" w14:textId="6FE49305" w:rsidR="00D70CA6" w:rsidRDefault="00783DBC" w:rsidP="00171D4D">
            <w:pPr>
              <w:spacing w:after="240"/>
              <w:jc w:val="center"/>
            </w:pPr>
            <w:sdt>
              <w:sdtPr>
                <w:id w:val="-285117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46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70CA6">
              <w:t xml:space="preserve"> Envoi par courrier</w:t>
            </w:r>
          </w:p>
          <w:p w14:paraId="022AB318" w14:textId="346BCF99" w:rsidR="00D70CA6" w:rsidRDefault="00783DBC" w:rsidP="00171D4D">
            <w:pPr>
              <w:spacing w:after="240"/>
              <w:jc w:val="center"/>
            </w:pPr>
            <w:sdt>
              <w:sdtPr>
                <w:id w:val="2118706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0CA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70CA6">
              <w:t xml:space="preserve"> Remise en mains propres</w:t>
            </w:r>
          </w:p>
          <w:p w14:paraId="3B25639B" w14:textId="4A1049ED" w:rsidR="00D70CA6" w:rsidRDefault="00783DBC" w:rsidP="00171D4D">
            <w:pPr>
              <w:spacing w:after="240"/>
              <w:jc w:val="center"/>
            </w:pPr>
            <w:sdt>
              <w:sdtPr>
                <w:id w:val="-90236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A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70CA6">
              <w:t xml:space="preserve"> Envoi par courriel</w:t>
            </w:r>
          </w:p>
          <w:p w14:paraId="24C1F431" w14:textId="298FBD98" w:rsidR="00D70CA6" w:rsidRDefault="00783DBC" w:rsidP="00746AEB">
            <w:pPr>
              <w:spacing w:after="240"/>
              <w:jc w:val="center"/>
            </w:pPr>
            <w:sdt>
              <w:sdtPr>
                <w:id w:val="1060286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0CA6" w:rsidRPr="00746AE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70CA6">
              <w:t xml:space="preserve"> Dépôt sur </w:t>
            </w:r>
            <w:r w:rsidR="0027468F">
              <w:t xml:space="preserve">un espace numérique </w:t>
            </w:r>
            <w:r w:rsidR="00941AEA">
              <w:t xml:space="preserve">partagé </w:t>
            </w:r>
            <w:r w:rsidR="0027468F">
              <w:t>(cloud)</w:t>
            </w:r>
            <w:r w:rsidR="00D70CA6">
              <w:t xml:space="preserve"> </w:t>
            </w:r>
            <w:r w:rsidR="00DF5623">
              <w:t>proposé par le soumissionnaire</w:t>
            </w:r>
          </w:p>
          <w:p w14:paraId="246AFA85" w14:textId="27CCCCBF" w:rsidR="00746AEB" w:rsidRDefault="00783DBC" w:rsidP="00171D4D">
            <w:pPr>
              <w:jc w:val="center"/>
            </w:pPr>
            <w:sdt>
              <w:sdtPr>
                <w:id w:val="-1691828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6A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46AEB">
              <w:t xml:space="preserve"> Dépôt sur </w:t>
            </w:r>
            <w:r w:rsidR="00DF5623">
              <w:t>l’e</w:t>
            </w:r>
            <w:r w:rsidR="00746AEB">
              <w:t xml:space="preserve">space numérique partagé </w:t>
            </w:r>
            <w:r w:rsidR="00DF5623">
              <w:t xml:space="preserve">de l’Université de Lorraine </w:t>
            </w:r>
            <w:r w:rsidR="00746AEB">
              <w:t>(</w:t>
            </w:r>
            <w:r w:rsidR="00DF5623">
              <w:t>B’UL</w:t>
            </w:r>
            <w:r w:rsidR="00746AEB">
              <w:t>)</w:t>
            </w:r>
          </w:p>
        </w:tc>
      </w:tr>
    </w:tbl>
    <w:p w14:paraId="4F235FEB" w14:textId="77777777" w:rsidR="00B40937" w:rsidRDefault="00B40937" w:rsidP="001A1E1B"/>
    <w:p w14:paraId="0E385F38" w14:textId="77777777" w:rsidR="008E77CB" w:rsidRDefault="008E77CB">
      <w:pPr>
        <w:suppressAutoHyphens w:val="0"/>
        <w:spacing w:after="200"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  <w:r>
        <w:br w:type="page"/>
      </w:r>
    </w:p>
    <w:p w14:paraId="71B092DB" w14:textId="5457C082" w:rsidR="00B40937" w:rsidRPr="005B7A7E" w:rsidRDefault="00B40937" w:rsidP="00B40937">
      <w:pPr>
        <w:pStyle w:val="Titre1"/>
        <w:rPr>
          <w:sz w:val="20"/>
        </w:rPr>
      </w:pPr>
      <w:r>
        <w:lastRenderedPageBreak/>
        <w:t xml:space="preserve">Partie </w:t>
      </w:r>
      <w:r w:rsidR="008E77CB">
        <w:t>3</w:t>
      </w:r>
      <w:r>
        <w:t xml:space="preserve"> : </w:t>
      </w:r>
      <w:r w:rsidRPr="00B40937">
        <w:t xml:space="preserve">Modalités </w:t>
      </w:r>
      <w:r>
        <w:t>des déplacements envisagés dans le cadre des prestations</w:t>
      </w:r>
    </w:p>
    <w:p w14:paraId="419D8DB5" w14:textId="54523CEF" w:rsidR="00B40937" w:rsidRDefault="00B40937" w:rsidP="001A1E1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468F" w14:paraId="071F30AD" w14:textId="77777777" w:rsidTr="0027468F">
        <w:trPr>
          <w:trHeight w:val="1472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728B9FFA" w14:textId="04E4C66A" w:rsidR="0027468F" w:rsidRDefault="00DF5623" w:rsidP="00171D4D">
            <w:pPr>
              <w:rPr>
                <w:b/>
              </w:rPr>
            </w:pPr>
            <w:r w:rsidRPr="00DF5623">
              <w:rPr>
                <w:b/>
              </w:rPr>
              <w:t xml:space="preserve">Lorsqu’il doit se déplacer </w:t>
            </w:r>
            <w:r w:rsidR="008E77CB">
              <w:rPr>
                <w:b/>
              </w:rPr>
              <w:t xml:space="preserve">dans le cadre du présent accord-cadre, </w:t>
            </w:r>
            <w:r>
              <w:rPr>
                <w:b/>
              </w:rPr>
              <w:t>l</w:t>
            </w:r>
            <w:r w:rsidR="0027468F" w:rsidRPr="0027468F">
              <w:rPr>
                <w:b/>
              </w:rPr>
              <w:t xml:space="preserve">e soumissionnaire indique </w:t>
            </w:r>
            <w:r w:rsidR="008E77CB">
              <w:rPr>
                <w:b/>
              </w:rPr>
              <w:t xml:space="preserve">son lieu de départ et </w:t>
            </w:r>
            <w:r w:rsidR="0027468F">
              <w:rPr>
                <w:b/>
              </w:rPr>
              <w:t xml:space="preserve">la distance en kilomètres entre </w:t>
            </w:r>
            <w:r w:rsidR="008E77CB">
              <w:rPr>
                <w:b/>
              </w:rPr>
              <w:t>ce</w:t>
            </w:r>
            <w:r w:rsidR="0027468F">
              <w:rPr>
                <w:b/>
              </w:rPr>
              <w:t xml:space="preserve"> lieu de départ et la Présidence Libération de l’Université de Lorraine.</w:t>
            </w:r>
          </w:p>
          <w:p w14:paraId="1EB3CE11" w14:textId="77777777" w:rsidR="0027468F" w:rsidRDefault="0027468F" w:rsidP="00171D4D">
            <w:pPr>
              <w:rPr>
                <w:b/>
              </w:rPr>
            </w:pPr>
          </w:p>
          <w:p w14:paraId="3BF02744" w14:textId="24815ABE" w:rsidR="0027468F" w:rsidRPr="0027468F" w:rsidRDefault="0027468F" w:rsidP="0027468F">
            <w:pPr>
              <w:jc w:val="center"/>
            </w:pPr>
            <w:r w:rsidRPr="0027468F">
              <w:t>Adresse d’arrivée : 91, avenue de la libération 54000 Nancy</w:t>
            </w:r>
          </w:p>
        </w:tc>
      </w:tr>
      <w:tr w:rsidR="008E77CB" w14:paraId="23E6CFD8" w14:textId="77777777" w:rsidTr="008E77CB">
        <w:trPr>
          <w:trHeight w:val="782"/>
        </w:trPr>
        <w:tc>
          <w:tcPr>
            <w:tcW w:w="9062" w:type="dxa"/>
            <w:shd w:val="clear" w:color="auto" w:fill="auto"/>
            <w:vAlign w:val="center"/>
          </w:tcPr>
          <w:p w14:paraId="2A7D4C5A" w14:textId="58A188B2" w:rsidR="008E77CB" w:rsidRDefault="008E77CB" w:rsidP="00171D4D">
            <w:pPr>
              <w:jc w:val="center"/>
            </w:pPr>
            <w:r>
              <w:t xml:space="preserve">Adresse de départ : </w:t>
            </w:r>
            <w:sdt>
              <w:sdtPr>
                <w:alias w:val="Indiquez l'adresse de départ"/>
                <w:tag w:val="Indiquez l'adresse de départ"/>
                <w:id w:val="513120074"/>
                <w:placeholder>
                  <w:docPart w:val="B64A9AB8DF8B4C57956C504B7C160F14"/>
                </w:placeholder>
                <w:showingPlcHdr/>
              </w:sdtPr>
              <w:sdtEndPr/>
              <w:sdtContent>
                <w:r>
                  <w:rPr>
                    <w:rStyle w:val="Textedelespacerserv"/>
                    <w:rFonts w:eastAsiaTheme="minorEastAsia"/>
                  </w:rPr>
                  <w:t>Indiquez l’adresse de départ</w:t>
                </w:r>
              </w:sdtContent>
            </w:sdt>
          </w:p>
        </w:tc>
      </w:tr>
      <w:tr w:rsidR="0027468F" w14:paraId="21B1531F" w14:textId="77777777" w:rsidTr="008E77CB">
        <w:trPr>
          <w:trHeight w:val="836"/>
        </w:trPr>
        <w:tc>
          <w:tcPr>
            <w:tcW w:w="9062" w:type="dxa"/>
            <w:shd w:val="clear" w:color="auto" w:fill="auto"/>
            <w:vAlign w:val="center"/>
          </w:tcPr>
          <w:p w14:paraId="529B0F93" w14:textId="5F6E00C1" w:rsidR="0027468F" w:rsidRDefault="00783DBC" w:rsidP="00171D4D">
            <w:pPr>
              <w:jc w:val="center"/>
            </w:pPr>
            <w:sdt>
              <w:sdtPr>
                <w:alias w:val="Indiquez la distance en kilomètres"/>
                <w:tag w:val="Indiquez la distance en kilomètres"/>
                <w:id w:val="1014420883"/>
                <w:placeholder>
                  <w:docPart w:val="32FC38356FC543D7ABAEFC51BA69ED64"/>
                </w:placeholder>
                <w:showingPlcHdr/>
              </w:sdtPr>
              <w:sdtEndPr/>
              <w:sdtContent>
                <w:r w:rsidR="008E77CB">
                  <w:rPr>
                    <w:rStyle w:val="Textedelespacerserv"/>
                    <w:rFonts w:eastAsiaTheme="minorEastAsia"/>
                  </w:rPr>
                  <w:t>Indiquez la distance en kilomètres</w:t>
                </w:r>
              </w:sdtContent>
            </w:sdt>
            <w:r w:rsidR="0027468F">
              <w:t xml:space="preserve"> </w:t>
            </w:r>
            <w:r w:rsidR="008956B5">
              <w:t>Kilomètres</w:t>
            </w:r>
          </w:p>
        </w:tc>
      </w:tr>
      <w:tr w:rsidR="0027468F" w14:paraId="3263E5DC" w14:textId="77777777" w:rsidTr="008E77CB">
        <w:trPr>
          <w:trHeight w:val="1196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6EC90F7B" w14:textId="748A2129" w:rsidR="00DF5623" w:rsidRPr="008E77CB" w:rsidRDefault="0027468F" w:rsidP="008E77CB">
            <w:pPr>
              <w:rPr>
                <w:b/>
              </w:rPr>
            </w:pPr>
            <w:r w:rsidRPr="0027468F">
              <w:rPr>
                <w:b/>
              </w:rPr>
              <w:t xml:space="preserve">Le soumissionnaire indique le moyen </w:t>
            </w:r>
            <w:r w:rsidR="001517A9">
              <w:rPr>
                <w:b/>
              </w:rPr>
              <w:t xml:space="preserve">principal </w:t>
            </w:r>
            <w:r w:rsidRPr="0027468F">
              <w:rPr>
                <w:b/>
              </w:rPr>
              <w:t xml:space="preserve">de transport utilisé </w:t>
            </w:r>
            <w:r w:rsidRPr="001517A9">
              <w:rPr>
                <w:b/>
                <w:u w:val="single"/>
              </w:rPr>
              <w:t>pour les déplacements entre ses locaux et les locaux de l’Université de Lorraine</w:t>
            </w:r>
            <w:r w:rsidRPr="0027468F">
              <w:rPr>
                <w:b/>
              </w:rPr>
              <w:t>.</w:t>
            </w:r>
          </w:p>
        </w:tc>
      </w:tr>
      <w:tr w:rsidR="0027468F" w14:paraId="736BC379" w14:textId="77777777" w:rsidTr="001517A9">
        <w:trPr>
          <w:trHeight w:val="4226"/>
        </w:trPr>
        <w:tc>
          <w:tcPr>
            <w:tcW w:w="9062" w:type="dxa"/>
            <w:shd w:val="clear" w:color="auto" w:fill="auto"/>
            <w:vAlign w:val="center"/>
          </w:tcPr>
          <w:p w14:paraId="18B6171D" w14:textId="4FCBD4C2" w:rsidR="0027468F" w:rsidRDefault="00783DBC" w:rsidP="0027468F">
            <w:pPr>
              <w:spacing w:after="240"/>
              <w:jc w:val="center"/>
            </w:pPr>
            <w:sdt>
              <w:sdtPr>
                <w:id w:val="98720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27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7468F">
              <w:t xml:space="preserve"> </w:t>
            </w:r>
            <w:r w:rsidR="001517A9">
              <w:t>Avion</w:t>
            </w:r>
          </w:p>
          <w:p w14:paraId="1CA1807D" w14:textId="7CD88A51" w:rsidR="0027468F" w:rsidRDefault="00783DBC" w:rsidP="0027468F">
            <w:pPr>
              <w:spacing w:after="240"/>
              <w:jc w:val="center"/>
            </w:pPr>
            <w:sdt>
              <w:sdtPr>
                <w:id w:val="1115943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46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7468F">
              <w:t xml:space="preserve"> </w:t>
            </w:r>
            <w:r w:rsidR="001517A9">
              <w:t>TGV</w:t>
            </w:r>
          </w:p>
          <w:p w14:paraId="7ACB03CA" w14:textId="5B649BD6" w:rsidR="0027468F" w:rsidRDefault="00783DBC" w:rsidP="0027468F">
            <w:pPr>
              <w:spacing w:after="240"/>
              <w:jc w:val="center"/>
            </w:pPr>
            <w:sdt>
              <w:sdtPr>
                <w:id w:val="-2117436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468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7468F">
              <w:t xml:space="preserve"> </w:t>
            </w:r>
            <w:r w:rsidR="001517A9">
              <w:t>Train régional</w:t>
            </w:r>
          </w:p>
          <w:p w14:paraId="593DD3A8" w14:textId="49356D68" w:rsidR="001517A9" w:rsidRDefault="00783DBC" w:rsidP="001517A9">
            <w:pPr>
              <w:spacing w:after="240"/>
              <w:jc w:val="center"/>
            </w:pPr>
            <w:sdt>
              <w:sdtPr>
                <w:id w:val="902725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7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17A9">
              <w:t xml:space="preserve"> Véhicule individuel thermique</w:t>
            </w:r>
          </w:p>
          <w:p w14:paraId="5329F886" w14:textId="421C7B2A" w:rsidR="001517A9" w:rsidRDefault="00783DBC" w:rsidP="001517A9">
            <w:pPr>
              <w:spacing w:after="240"/>
              <w:jc w:val="center"/>
            </w:pPr>
            <w:sdt>
              <w:sdtPr>
                <w:id w:val="2021430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7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17A9">
              <w:t xml:space="preserve"> Véhicule individuel hybride ou éco-carburant</w:t>
            </w:r>
          </w:p>
          <w:p w14:paraId="07554966" w14:textId="5C14A4C6" w:rsidR="001517A9" w:rsidRDefault="00783DBC" w:rsidP="001517A9">
            <w:pPr>
              <w:spacing w:after="240"/>
              <w:jc w:val="center"/>
            </w:pPr>
            <w:sdt>
              <w:sdtPr>
                <w:id w:val="408967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7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17A9">
              <w:t xml:space="preserve"> Véhicule individuel électrique</w:t>
            </w:r>
          </w:p>
          <w:p w14:paraId="5372C49B" w14:textId="390F0675" w:rsidR="001517A9" w:rsidRDefault="00783DBC" w:rsidP="001517A9">
            <w:pPr>
              <w:spacing w:after="240"/>
              <w:jc w:val="center"/>
            </w:pPr>
            <w:sdt>
              <w:sdtPr>
                <w:id w:val="1205295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7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17A9">
              <w:t xml:space="preserve"> Transport en commun de proximité (bus, tramway)</w:t>
            </w:r>
          </w:p>
          <w:p w14:paraId="3D76035C" w14:textId="699D2071" w:rsidR="0027468F" w:rsidRDefault="00783DBC" w:rsidP="0027468F">
            <w:pPr>
              <w:jc w:val="center"/>
            </w:pPr>
            <w:sdt>
              <w:sdtPr>
                <w:id w:val="-1119910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7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7468F">
              <w:t xml:space="preserve"> </w:t>
            </w:r>
            <w:r w:rsidR="001517A9">
              <w:t>Modalités douces (vélo, marche)</w:t>
            </w:r>
          </w:p>
        </w:tc>
      </w:tr>
      <w:tr w:rsidR="001517A9" w14:paraId="31AE9CE9" w14:textId="77777777" w:rsidTr="008E77CB">
        <w:trPr>
          <w:trHeight w:val="1273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2694B348" w14:textId="5C0B6EC9" w:rsidR="00DF5623" w:rsidRPr="008E77CB" w:rsidRDefault="001517A9" w:rsidP="008E77CB">
            <w:pPr>
              <w:rPr>
                <w:b/>
              </w:rPr>
            </w:pPr>
            <w:r w:rsidRPr="0027468F">
              <w:rPr>
                <w:b/>
              </w:rPr>
              <w:t xml:space="preserve">Le soumissionnaire indique le moyen </w:t>
            </w:r>
            <w:r>
              <w:rPr>
                <w:b/>
              </w:rPr>
              <w:t xml:space="preserve">principal </w:t>
            </w:r>
            <w:r w:rsidRPr="0027468F">
              <w:rPr>
                <w:b/>
              </w:rPr>
              <w:t xml:space="preserve">de transport utilisé </w:t>
            </w:r>
            <w:r w:rsidRPr="001517A9">
              <w:rPr>
                <w:b/>
                <w:u w:val="single"/>
              </w:rPr>
              <w:t>pour les derniers kilomètres lors des déplacements dans les locaux de l’Université de Lorraine</w:t>
            </w:r>
            <w:r w:rsidRPr="0027468F">
              <w:rPr>
                <w:b/>
              </w:rPr>
              <w:t>.</w:t>
            </w:r>
          </w:p>
        </w:tc>
      </w:tr>
      <w:tr w:rsidR="001517A9" w14:paraId="1E007BB4" w14:textId="77777777" w:rsidTr="001517A9">
        <w:trPr>
          <w:trHeight w:val="2452"/>
        </w:trPr>
        <w:tc>
          <w:tcPr>
            <w:tcW w:w="9062" w:type="dxa"/>
            <w:shd w:val="clear" w:color="auto" w:fill="auto"/>
            <w:vAlign w:val="center"/>
          </w:tcPr>
          <w:p w14:paraId="5FFC5882" w14:textId="273927D6" w:rsidR="001517A9" w:rsidRDefault="00783DBC" w:rsidP="00171D4D">
            <w:pPr>
              <w:spacing w:after="240"/>
              <w:jc w:val="center"/>
            </w:pPr>
            <w:sdt>
              <w:sdtPr>
                <w:id w:val="-1488161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7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17A9">
              <w:t xml:space="preserve"> Location véhicule individuel</w:t>
            </w:r>
          </w:p>
          <w:p w14:paraId="6EDC64AA" w14:textId="6CEDF5D9" w:rsidR="001517A9" w:rsidRDefault="00783DBC" w:rsidP="00171D4D">
            <w:pPr>
              <w:spacing w:after="240"/>
              <w:jc w:val="center"/>
            </w:pPr>
            <w:sdt>
              <w:sdtPr>
                <w:id w:val="1259028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7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17A9">
              <w:t xml:space="preserve"> Service de déplacement personnel (taxi, </w:t>
            </w:r>
            <w:proofErr w:type="spellStart"/>
            <w:r w:rsidR="001517A9">
              <w:t>vtc</w:t>
            </w:r>
            <w:proofErr w:type="spellEnd"/>
            <w:r w:rsidR="001517A9">
              <w:t>)</w:t>
            </w:r>
          </w:p>
          <w:p w14:paraId="0B05E7DC" w14:textId="77777777" w:rsidR="001517A9" w:rsidRDefault="00783DBC" w:rsidP="00171D4D">
            <w:pPr>
              <w:spacing w:after="240"/>
              <w:jc w:val="center"/>
            </w:pPr>
            <w:sdt>
              <w:sdtPr>
                <w:id w:val="516361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7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17A9">
              <w:t xml:space="preserve"> Transport en commun de proximité (bus, tramway)</w:t>
            </w:r>
          </w:p>
          <w:p w14:paraId="7C9C94AC" w14:textId="77777777" w:rsidR="001517A9" w:rsidRDefault="00783DBC" w:rsidP="00171D4D">
            <w:pPr>
              <w:jc w:val="center"/>
            </w:pPr>
            <w:sdt>
              <w:sdtPr>
                <w:id w:val="-806852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7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17A9">
              <w:t xml:space="preserve"> Modalités douces (vélo, marche)</w:t>
            </w:r>
          </w:p>
        </w:tc>
      </w:tr>
    </w:tbl>
    <w:p w14:paraId="4DBA34A0" w14:textId="693A6F72" w:rsidR="00DF5623" w:rsidRDefault="00DF5623" w:rsidP="001A1E1B"/>
    <w:p w14:paraId="01D26061" w14:textId="77777777" w:rsidR="00DF5623" w:rsidRDefault="00DF5623">
      <w:pPr>
        <w:suppressAutoHyphens w:val="0"/>
        <w:spacing w:after="200" w:line="276" w:lineRule="auto"/>
        <w:jc w:val="left"/>
      </w:pPr>
      <w:r>
        <w:br w:type="page"/>
      </w:r>
    </w:p>
    <w:p w14:paraId="49717DD4" w14:textId="06C3DFD0" w:rsidR="00DF5623" w:rsidRPr="005B7A7E" w:rsidRDefault="00DF5623" w:rsidP="00DF5623">
      <w:pPr>
        <w:pStyle w:val="Titre1"/>
        <w:rPr>
          <w:sz w:val="20"/>
        </w:rPr>
      </w:pPr>
      <w:r>
        <w:lastRenderedPageBreak/>
        <w:t xml:space="preserve">Partie </w:t>
      </w:r>
      <w:r w:rsidR="008E77CB">
        <w:t>4</w:t>
      </w:r>
      <w:r>
        <w:t> : Formations et actions de sensibilisation environnementale</w:t>
      </w:r>
    </w:p>
    <w:p w14:paraId="57A88FBE" w14:textId="789F633C" w:rsidR="00DF5623" w:rsidRDefault="00DF5623" w:rsidP="001A1E1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F5623" w14:paraId="04417FDB" w14:textId="77777777" w:rsidTr="00F63859">
        <w:trPr>
          <w:trHeight w:val="1295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4A7BA3A3" w14:textId="393E3C65" w:rsidR="00DF5623" w:rsidRPr="0027468F" w:rsidRDefault="00DF5623" w:rsidP="00F63859">
            <w:r w:rsidRPr="0027468F">
              <w:rPr>
                <w:b/>
              </w:rPr>
              <w:t>Le soumissionnaire indique le</w:t>
            </w:r>
            <w:r>
              <w:rPr>
                <w:b/>
              </w:rPr>
              <w:t>s formations et/ou actions de sensibilisation environnement</w:t>
            </w:r>
            <w:r w:rsidR="00463DBB">
              <w:rPr>
                <w:b/>
              </w:rPr>
              <w:t xml:space="preserve">ale </w:t>
            </w:r>
            <w:r w:rsidR="00F63859">
              <w:rPr>
                <w:b/>
              </w:rPr>
              <w:t xml:space="preserve">en lien avec les prestations objets du présent contrat et </w:t>
            </w:r>
            <w:r w:rsidR="00550945">
              <w:rPr>
                <w:b/>
              </w:rPr>
              <w:t>mises en œuvre dans le cadre de son exécution.</w:t>
            </w:r>
          </w:p>
        </w:tc>
      </w:tr>
      <w:tr w:rsidR="00DF5623" w14:paraId="6BAA35CB" w14:textId="77777777" w:rsidTr="009A1440">
        <w:trPr>
          <w:trHeight w:val="4283"/>
        </w:trPr>
        <w:tc>
          <w:tcPr>
            <w:tcW w:w="9062" w:type="dxa"/>
            <w:shd w:val="clear" w:color="auto" w:fill="auto"/>
            <w:vAlign w:val="center"/>
          </w:tcPr>
          <w:p w14:paraId="5FD2ADA7" w14:textId="71420F41" w:rsidR="00DF5623" w:rsidRDefault="00783DBC" w:rsidP="00853A9D">
            <w:pPr>
              <w:spacing w:after="240"/>
              <w:jc w:val="center"/>
            </w:pPr>
            <w:sdt>
              <w:sdtPr>
                <w:id w:val="-482625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56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5623">
              <w:t xml:space="preserve"> </w:t>
            </w:r>
            <w:r w:rsidR="009A1440" w:rsidRPr="009A1440">
              <w:t>Certification ISO 14001</w:t>
            </w:r>
          </w:p>
          <w:p w14:paraId="305CC93E" w14:textId="109AE94D" w:rsidR="00DF5623" w:rsidRDefault="00783DBC" w:rsidP="00853A9D">
            <w:pPr>
              <w:spacing w:after="240"/>
              <w:jc w:val="center"/>
            </w:pPr>
            <w:sdt>
              <w:sdtPr>
                <w:id w:val="895080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4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5623">
              <w:t xml:space="preserve"> </w:t>
            </w:r>
            <w:r w:rsidR="009A1440" w:rsidRPr="009A1440">
              <w:t>Application d’une charte environnementale</w:t>
            </w:r>
          </w:p>
          <w:p w14:paraId="430A4607" w14:textId="3FFB4E0D" w:rsidR="009A1440" w:rsidRDefault="00783DBC" w:rsidP="009A1440">
            <w:pPr>
              <w:spacing w:after="240"/>
              <w:jc w:val="center"/>
            </w:pPr>
            <w:sdt>
              <w:sdtPr>
                <w:id w:val="704452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77C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5623">
              <w:t xml:space="preserve"> </w:t>
            </w:r>
            <w:r w:rsidR="009A1440" w:rsidRPr="009A1440">
              <w:t>Formation à l’écoconduite</w:t>
            </w:r>
          </w:p>
          <w:p w14:paraId="60C72FF2" w14:textId="37155418" w:rsidR="009A1440" w:rsidRDefault="00783DBC" w:rsidP="009A1440">
            <w:pPr>
              <w:spacing w:after="240"/>
              <w:jc w:val="center"/>
            </w:pPr>
            <w:sdt>
              <w:sdtPr>
                <w:id w:val="-542131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4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A1440">
              <w:t xml:space="preserve"> </w:t>
            </w:r>
            <w:r w:rsidR="009A1440" w:rsidRPr="009A1440">
              <w:t>Action de « nettoyage » des outils numériques (boite mails, serveurs)</w:t>
            </w:r>
          </w:p>
          <w:p w14:paraId="78BB61D6" w14:textId="131D4172" w:rsidR="009A1440" w:rsidRDefault="00783DBC" w:rsidP="009A1440">
            <w:pPr>
              <w:spacing w:after="240"/>
              <w:jc w:val="center"/>
            </w:pPr>
            <w:sdt>
              <w:sdtPr>
                <w:id w:val="-1466969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7DF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A1440">
              <w:t xml:space="preserve"> </w:t>
            </w:r>
            <w:r w:rsidR="009A1440" w:rsidRPr="009A1440">
              <w:t>Sensibilisation à l’utilisation durable des outils numériques</w:t>
            </w:r>
          </w:p>
          <w:p w14:paraId="2B989E18" w14:textId="08D6D5E9" w:rsidR="009A1440" w:rsidRDefault="009A1440" w:rsidP="009A1440">
            <w:pPr>
              <w:spacing w:after="240"/>
              <w:jc w:val="center"/>
            </w:pPr>
            <w:r>
              <w:t xml:space="preserve"> </w:t>
            </w:r>
            <w:sdt>
              <w:sdtPr>
                <w:id w:val="1310358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7DF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E7DF5">
              <w:t xml:space="preserve"> </w:t>
            </w:r>
            <w:r w:rsidRPr="009A1440">
              <w:t>Sensibilisation à l’impression durable</w:t>
            </w:r>
          </w:p>
          <w:p w14:paraId="03E893A9" w14:textId="3AA68626" w:rsidR="009A1440" w:rsidRDefault="00783DBC" w:rsidP="009A1440">
            <w:pPr>
              <w:spacing w:after="240"/>
              <w:jc w:val="center"/>
            </w:pPr>
            <w:sdt>
              <w:sdtPr>
                <w:id w:val="171849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4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A1440">
              <w:t xml:space="preserve"> </w:t>
            </w:r>
            <w:r w:rsidR="009A1440" w:rsidRPr="009A1440">
              <w:t>Sensibilisation à la réduction des déchets</w:t>
            </w:r>
          </w:p>
          <w:p w14:paraId="2B580AFC" w14:textId="40432F4E" w:rsidR="00DF5623" w:rsidRDefault="00783DBC" w:rsidP="00853A9D">
            <w:pPr>
              <w:jc w:val="center"/>
            </w:pPr>
            <w:sdt>
              <w:sdtPr>
                <w:id w:val="23921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56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F5623">
              <w:t xml:space="preserve"> </w:t>
            </w:r>
            <w:r w:rsidR="009A1440">
              <w:t>Autres</w:t>
            </w:r>
          </w:p>
        </w:tc>
      </w:tr>
      <w:tr w:rsidR="009A1440" w14:paraId="0E1EB02E" w14:textId="77777777" w:rsidTr="009A1440">
        <w:trPr>
          <w:trHeight w:val="986"/>
        </w:trPr>
        <w:tc>
          <w:tcPr>
            <w:tcW w:w="9062" w:type="dxa"/>
            <w:shd w:val="clear" w:color="auto" w:fill="DAEEF3" w:themeFill="accent5" w:themeFillTint="33"/>
            <w:vAlign w:val="center"/>
          </w:tcPr>
          <w:p w14:paraId="579BC699" w14:textId="0C2BE1FD" w:rsidR="009A1440" w:rsidRPr="0027468F" w:rsidRDefault="009A1440" w:rsidP="00853A9D">
            <w:r>
              <w:rPr>
                <w:b/>
              </w:rPr>
              <w:t xml:space="preserve">Si le soumissionnaire a répondu « Autres », il indique ci-dessous les </w:t>
            </w:r>
            <w:r w:rsidR="00550945">
              <w:rPr>
                <w:b/>
              </w:rPr>
              <w:t>actions en faveur du développement durable</w:t>
            </w:r>
            <w:r>
              <w:rPr>
                <w:b/>
              </w:rPr>
              <w:t xml:space="preserve"> concernées.</w:t>
            </w:r>
          </w:p>
        </w:tc>
      </w:tr>
      <w:tr w:rsidR="009A1440" w14:paraId="57A58B2C" w14:textId="77777777" w:rsidTr="009A1440">
        <w:trPr>
          <w:trHeight w:val="3373"/>
        </w:trPr>
        <w:tc>
          <w:tcPr>
            <w:tcW w:w="9062" w:type="dxa"/>
            <w:shd w:val="clear" w:color="auto" w:fill="auto"/>
            <w:vAlign w:val="center"/>
          </w:tcPr>
          <w:p w14:paraId="3596075F" w14:textId="320A9943" w:rsidR="009A1440" w:rsidRDefault="009A1440" w:rsidP="009A1440">
            <w:pPr>
              <w:jc w:val="center"/>
            </w:pPr>
          </w:p>
        </w:tc>
      </w:tr>
    </w:tbl>
    <w:p w14:paraId="16C6284C" w14:textId="77777777" w:rsidR="009A1440" w:rsidRDefault="009A1440" w:rsidP="001A1E1B"/>
    <w:sectPr w:rsidR="009A1440" w:rsidSect="00810073">
      <w:headerReference w:type="default" r:id="rId9"/>
      <w:footerReference w:type="default" r:id="rId10"/>
      <w:type w:val="continuous"/>
      <w:pgSz w:w="11906" w:h="16838"/>
      <w:pgMar w:top="851" w:right="1417" w:bottom="1135" w:left="1417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FBF06" w14:textId="77777777" w:rsidR="00A73040" w:rsidRDefault="00A73040" w:rsidP="00691886">
      <w:r>
        <w:separator/>
      </w:r>
    </w:p>
  </w:endnote>
  <w:endnote w:type="continuationSeparator" w:id="0">
    <w:p w14:paraId="4EAEF6B2" w14:textId="77777777" w:rsidR="00A73040" w:rsidRDefault="00A73040" w:rsidP="00691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BA798" w14:textId="1590CA31" w:rsidR="008E77CB" w:rsidRPr="003E404E" w:rsidRDefault="008E77CB" w:rsidP="008E77CB">
    <w:pPr>
      <w:pStyle w:val="Pieddepage"/>
      <w:tabs>
        <w:tab w:val="clear" w:pos="4536"/>
      </w:tabs>
      <w:rPr>
        <w:sz w:val="20"/>
      </w:rPr>
    </w:pPr>
    <w:r w:rsidRPr="00E50D06">
      <w:rPr>
        <w:sz w:val="20"/>
      </w:rPr>
      <w:t>Accord-cadre n° 25A</w:t>
    </w:r>
    <w:r w:rsidR="00D77F25">
      <w:rPr>
        <w:sz w:val="20"/>
      </w:rPr>
      <w:t>28</w:t>
    </w:r>
  </w:p>
  <w:p w14:paraId="4288E977" w14:textId="5234A87B" w:rsidR="00A73040" w:rsidRPr="003E404E" w:rsidRDefault="008E77CB" w:rsidP="008E77CB">
    <w:pPr>
      <w:pStyle w:val="Pieddepage"/>
      <w:rPr>
        <w:sz w:val="20"/>
      </w:rPr>
    </w:pPr>
    <w:r w:rsidRPr="003E404E">
      <w:rPr>
        <w:sz w:val="20"/>
      </w:rPr>
      <w:t>Ca</w:t>
    </w:r>
    <w:r>
      <w:rPr>
        <w:sz w:val="20"/>
      </w:rPr>
      <w:t>dre de réponse environnementale</w:t>
    </w:r>
    <w:r w:rsidR="00A73040">
      <w:rPr>
        <w:sz w:val="20"/>
      </w:rPr>
      <w:tab/>
    </w:r>
    <w:r w:rsidR="008956B5">
      <w:rPr>
        <w:sz w:val="20"/>
      </w:rPr>
      <w:tab/>
    </w:r>
    <w:r w:rsidR="00A73040" w:rsidRPr="003E404E">
      <w:rPr>
        <w:sz w:val="20"/>
      </w:rPr>
      <w:t xml:space="preserve">Page </w:t>
    </w:r>
    <w:r w:rsidR="00A73040" w:rsidRPr="003E404E">
      <w:rPr>
        <w:b/>
        <w:bCs/>
        <w:sz w:val="20"/>
      </w:rPr>
      <w:fldChar w:fldCharType="begin"/>
    </w:r>
    <w:r w:rsidR="00A73040" w:rsidRPr="003E404E">
      <w:rPr>
        <w:b/>
        <w:bCs/>
        <w:sz w:val="20"/>
      </w:rPr>
      <w:instrText>PAGE  \* Arabic  \* MERGEFORMAT</w:instrText>
    </w:r>
    <w:r w:rsidR="00A73040" w:rsidRPr="003E404E">
      <w:rPr>
        <w:b/>
        <w:bCs/>
        <w:sz w:val="20"/>
      </w:rPr>
      <w:fldChar w:fldCharType="separate"/>
    </w:r>
    <w:r w:rsidR="00337834">
      <w:rPr>
        <w:b/>
        <w:bCs/>
        <w:noProof/>
        <w:sz w:val="20"/>
      </w:rPr>
      <w:t>10</w:t>
    </w:r>
    <w:r w:rsidR="00A73040" w:rsidRPr="003E404E">
      <w:rPr>
        <w:b/>
        <w:bCs/>
        <w:sz w:val="20"/>
      </w:rPr>
      <w:fldChar w:fldCharType="end"/>
    </w:r>
    <w:r w:rsidR="00A73040" w:rsidRPr="003E404E">
      <w:rPr>
        <w:sz w:val="20"/>
      </w:rPr>
      <w:t xml:space="preserve"> sur </w:t>
    </w:r>
    <w:r w:rsidR="00A73040" w:rsidRPr="003E404E">
      <w:rPr>
        <w:b/>
        <w:bCs/>
        <w:sz w:val="20"/>
      </w:rPr>
      <w:fldChar w:fldCharType="begin"/>
    </w:r>
    <w:r w:rsidR="00A73040" w:rsidRPr="003E404E">
      <w:rPr>
        <w:b/>
        <w:bCs/>
        <w:sz w:val="20"/>
      </w:rPr>
      <w:instrText>NUMPAGES  \* Arabic  \* MERGEFORMAT</w:instrText>
    </w:r>
    <w:r w:rsidR="00A73040" w:rsidRPr="003E404E">
      <w:rPr>
        <w:b/>
        <w:bCs/>
        <w:sz w:val="20"/>
      </w:rPr>
      <w:fldChar w:fldCharType="separate"/>
    </w:r>
    <w:r w:rsidR="00337834">
      <w:rPr>
        <w:b/>
        <w:bCs/>
        <w:noProof/>
        <w:sz w:val="20"/>
      </w:rPr>
      <w:t>10</w:t>
    </w:r>
    <w:r w:rsidR="00A73040" w:rsidRPr="003E404E">
      <w:rPr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47446" w14:textId="77777777" w:rsidR="00A73040" w:rsidRDefault="00A73040" w:rsidP="00691886">
      <w:r>
        <w:separator/>
      </w:r>
    </w:p>
  </w:footnote>
  <w:footnote w:type="continuationSeparator" w:id="0">
    <w:p w14:paraId="5480215D" w14:textId="77777777" w:rsidR="00A73040" w:rsidRDefault="00A73040" w:rsidP="00691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D70C3" w14:textId="0D196BC0" w:rsidR="00A73040" w:rsidRDefault="00A73040" w:rsidP="00691886">
    <w:pPr>
      <w:pStyle w:val="En-tte"/>
    </w:pPr>
  </w:p>
  <w:p w14:paraId="53DBCDD8" w14:textId="77777777" w:rsidR="00A73040" w:rsidRDefault="00A73040" w:rsidP="006918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8A6B1CC"/>
    <w:lvl w:ilvl="0">
      <w:start w:val="1"/>
      <w:numFmt w:val="decimal"/>
      <w:lvlText w:val="Article %1 –"/>
      <w:lvlJc w:val="left"/>
      <w:pPr>
        <w:ind w:left="502" w:hanging="360"/>
      </w:pPr>
      <w:rPr>
        <w:rFonts w:ascii="Arial" w:hAnsi="Arial" w:cs="Arial" w:hint="default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1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00000007"/>
    <w:name w:val="WW8Num17"/>
    <w:lvl w:ilvl="0">
      <w:start w:val="1"/>
      <w:numFmt w:val="bullet"/>
      <w:pStyle w:val="CarCar1Car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8"/>
    <w:multiLevelType w:val="multilevel"/>
    <w:tmpl w:val="00000008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92871EF"/>
    <w:multiLevelType w:val="multilevel"/>
    <w:tmpl w:val="7D545D4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u w:val="none"/>
      </w:rPr>
    </w:lvl>
  </w:abstractNum>
  <w:abstractNum w:abstractNumId="5" w15:restartNumberingAfterBreak="0">
    <w:nsid w:val="0A7314A9"/>
    <w:multiLevelType w:val="hybridMultilevel"/>
    <w:tmpl w:val="50B0C7BA"/>
    <w:lvl w:ilvl="0" w:tplc="1652D0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525D83"/>
    <w:multiLevelType w:val="hybridMultilevel"/>
    <w:tmpl w:val="5854FA3C"/>
    <w:lvl w:ilvl="0" w:tplc="54780BB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12CFE"/>
    <w:multiLevelType w:val="hybridMultilevel"/>
    <w:tmpl w:val="310AAF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01B54"/>
    <w:multiLevelType w:val="hybridMultilevel"/>
    <w:tmpl w:val="3E9C6B6C"/>
    <w:lvl w:ilvl="0" w:tplc="54780BB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9F0DA8"/>
    <w:multiLevelType w:val="hybridMultilevel"/>
    <w:tmpl w:val="34C4AF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B15C5"/>
    <w:multiLevelType w:val="hybridMultilevel"/>
    <w:tmpl w:val="484862C2"/>
    <w:lvl w:ilvl="0" w:tplc="64769422">
      <w:start w:val="2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C1587"/>
    <w:multiLevelType w:val="hybridMultilevel"/>
    <w:tmpl w:val="DEE6BE22"/>
    <w:lvl w:ilvl="0" w:tplc="DCE4C6D2">
      <w:start w:val="4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61B3699"/>
    <w:multiLevelType w:val="multilevel"/>
    <w:tmpl w:val="9D9870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77802DA"/>
    <w:multiLevelType w:val="hybridMultilevel"/>
    <w:tmpl w:val="C94CF8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2E7704"/>
    <w:multiLevelType w:val="multilevel"/>
    <w:tmpl w:val="21FAB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5" w15:restartNumberingAfterBreak="0">
    <w:nsid w:val="4F6761F8"/>
    <w:multiLevelType w:val="hybridMultilevel"/>
    <w:tmpl w:val="8C2848D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A2A96"/>
    <w:multiLevelType w:val="hybridMultilevel"/>
    <w:tmpl w:val="D78A44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4B3DE4"/>
    <w:multiLevelType w:val="hybridMultilevel"/>
    <w:tmpl w:val="F07E9468"/>
    <w:lvl w:ilvl="0" w:tplc="BC0462A0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A2DD8"/>
    <w:multiLevelType w:val="multilevel"/>
    <w:tmpl w:val="EBE68B3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7392FE1"/>
    <w:multiLevelType w:val="hybridMultilevel"/>
    <w:tmpl w:val="EC7023C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A6444D"/>
    <w:multiLevelType w:val="multilevel"/>
    <w:tmpl w:val="F60AA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7BCC0AD8"/>
    <w:multiLevelType w:val="hybridMultilevel"/>
    <w:tmpl w:val="151C51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7"/>
  </w:num>
  <w:num w:numId="4">
    <w:abstractNumId w:val="3"/>
  </w:num>
  <w:num w:numId="5">
    <w:abstractNumId w:val="2"/>
  </w:num>
  <w:num w:numId="6">
    <w:abstractNumId w:val="19"/>
  </w:num>
  <w:num w:numId="7">
    <w:abstractNumId w:val="11"/>
  </w:num>
  <w:num w:numId="8">
    <w:abstractNumId w:val="16"/>
  </w:num>
  <w:num w:numId="9">
    <w:abstractNumId w:val="18"/>
  </w:num>
  <w:num w:numId="10">
    <w:abstractNumId w:val="4"/>
  </w:num>
  <w:num w:numId="11">
    <w:abstractNumId w:val="20"/>
  </w:num>
  <w:num w:numId="12">
    <w:abstractNumId w:val="13"/>
  </w:num>
  <w:num w:numId="13">
    <w:abstractNumId w:val="14"/>
  </w:num>
  <w:num w:numId="14">
    <w:abstractNumId w:val="21"/>
  </w:num>
  <w:num w:numId="15">
    <w:abstractNumId w:val="10"/>
  </w:num>
  <w:num w:numId="16">
    <w:abstractNumId w:val="15"/>
  </w:num>
  <w:num w:numId="17">
    <w:abstractNumId w:val="9"/>
  </w:num>
  <w:num w:numId="18">
    <w:abstractNumId w:val="7"/>
  </w:num>
  <w:num w:numId="19">
    <w:abstractNumId w:val="5"/>
  </w:num>
  <w:num w:numId="20">
    <w:abstractNumId w:val="11"/>
  </w:num>
  <w:num w:numId="21">
    <w:abstractNumId w:val="1"/>
  </w:num>
  <w:num w:numId="22">
    <w:abstractNumId w:val="0"/>
  </w:num>
  <w:num w:numId="23">
    <w:abstractNumId w:val="8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23E"/>
    <w:rsid w:val="0000244E"/>
    <w:rsid w:val="00012E15"/>
    <w:rsid w:val="0001362C"/>
    <w:rsid w:val="00022917"/>
    <w:rsid w:val="00023376"/>
    <w:rsid w:val="00023F5D"/>
    <w:rsid w:val="000341AF"/>
    <w:rsid w:val="0003612A"/>
    <w:rsid w:val="00052CE6"/>
    <w:rsid w:val="00064698"/>
    <w:rsid w:val="000A60A1"/>
    <w:rsid w:val="000B664E"/>
    <w:rsid w:val="000D6997"/>
    <w:rsid w:val="000E327E"/>
    <w:rsid w:val="000E42AC"/>
    <w:rsid w:val="000E602B"/>
    <w:rsid w:val="000E79AD"/>
    <w:rsid w:val="000F0E3B"/>
    <w:rsid w:val="000F4EB6"/>
    <w:rsid w:val="000F6FD4"/>
    <w:rsid w:val="0010289C"/>
    <w:rsid w:val="00102FA8"/>
    <w:rsid w:val="00106D15"/>
    <w:rsid w:val="00115DD4"/>
    <w:rsid w:val="00135AC1"/>
    <w:rsid w:val="0014304A"/>
    <w:rsid w:val="001453A0"/>
    <w:rsid w:val="001517A9"/>
    <w:rsid w:val="00156545"/>
    <w:rsid w:val="00162D45"/>
    <w:rsid w:val="0016358A"/>
    <w:rsid w:val="00164059"/>
    <w:rsid w:val="00173044"/>
    <w:rsid w:val="001A1E1B"/>
    <w:rsid w:val="001B0E53"/>
    <w:rsid w:val="001B11C2"/>
    <w:rsid w:val="001D52E6"/>
    <w:rsid w:val="001E43C0"/>
    <w:rsid w:val="001F3CF3"/>
    <w:rsid w:val="00200515"/>
    <w:rsid w:val="002009DC"/>
    <w:rsid w:val="002028EB"/>
    <w:rsid w:val="0020401D"/>
    <w:rsid w:val="00224EF1"/>
    <w:rsid w:val="00225097"/>
    <w:rsid w:val="00227B5D"/>
    <w:rsid w:val="00231659"/>
    <w:rsid w:val="002350AF"/>
    <w:rsid w:val="00237820"/>
    <w:rsid w:val="00253BE5"/>
    <w:rsid w:val="0027468F"/>
    <w:rsid w:val="00275E78"/>
    <w:rsid w:val="00292F4D"/>
    <w:rsid w:val="00293704"/>
    <w:rsid w:val="00293B18"/>
    <w:rsid w:val="002A6A3D"/>
    <w:rsid w:val="002B6B29"/>
    <w:rsid w:val="002B7932"/>
    <w:rsid w:val="002B7D9F"/>
    <w:rsid w:val="002C6B28"/>
    <w:rsid w:val="002C73B5"/>
    <w:rsid w:val="002D3669"/>
    <w:rsid w:val="002D5126"/>
    <w:rsid w:val="002E4AB7"/>
    <w:rsid w:val="002E6BA1"/>
    <w:rsid w:val="002F09B0"/>
    <w:rsid w:val="002F24F0"/>
    <w:rsid w:val="00300646"/>
    <w:rsid w:val="00316808"/>
    <w:rsid w:val="00337834"/>
    <w:rsid w:val="00342BE1"/>
    <w:rsid w:val="00357E11"/>
    <w:rsid w:val="00361B69"/>
    <w:rsid w:val="0037207F"/>
    <w:rsid w:val="0038072D"/>
    <w:rsid w:val="00380756"/>
    <w:rsid w:val="00380B6F"/>
    <w:rsid w:val="00395D1C"/>
    <w:rsid w:val="0039668E"/>
    <w:rsid w:val="003A0C79"/>
    <w:rsid w:val="003A3A13"/>
    <w:rsid w:val="003A48C2"/>
    <w:rsid w:val="003B7B1C"/>
    <w:rsid w:val="003C30A9"/>
    <w:rsid w:val="003D4166"/>
    <w:rsid w:val="003E42B7"/>
    <w:rsid w:val="003F48CC"/>
    <w:rsid w:val="00430F9B"/>
    <w:rsid w:val="0044672D"/>
    <w:rsid w:val="0045629F"/>
    <w:rsid w:val="00460740"/>
    <w:rsid w:val="004634D3"/>
    <w:rsid w:val="00463DBB"/>
    <w:rsid w:val="00470B6F"/>
    <w:rsid w:val="00476749"/>
    <w:rsid w:val="00481565"/>
    <w:rsid w:val="00485315"/>
    <w:rsid w:val="004874CA"/>
    <w:rsid w:val="004B6BF8"/>
    <w:rsid w:val="004B75C5"/>
    <w:rsid w:val="004F2540"/>
    <w:rsid w:val="004F3D85"/>
    <w:rsid w:val="00500388"/>
    <w:rsid w:val="00502B1D"/>
    <w:rsid w:val="005035A0"/>
    <w:rsid w:val="005128D7"/>
    <w:rsid w:val="00515A09"/>
    <w:rsid w:val="00530847"/>
    <w:rsid w:val="0053635A"/>
    <w:rsid w:val="00550945"/>
    <w:rsid w:val="00552CBA"/>
    <w:rsid w:val="0057130C"/>
    <w:rsid w:val="005719D3"/>
    <w:rsid w:val="0057365D"/>
    <w:rsid w:val="00582BB7"/>
    <w:rsid w:val="00585A54"/>
    <w:rsid w:val="005941A7"/>
    <w:rsid w:val="00596AAA"/>
    <w:rsid w:val="005A73A4"/>
    <w:rsid w:val="005B5FC2"/>
    <w:rsid w:val="005B6BE9"/>
    <w:rsid w:val="005B7A7E"/>
    <w:rsid w:val="005D1C53"/>
    <w:rsid w:val="005F57E0"/>
    <w:rsid w:val="00611155"/>
    <w:rsid w:val="00634A5A"/>
    <w:rsid w:val="00635F38"/>
    <w:rsid w:val="00642317"/>
    <w:rsid w:val="0064423E"/>
    <w:rsid w:val="006529F4"/>
    <w:rsid w:val="00662976"/>
    <w:rsid w:val="00663D8D"/>
    <w:rsid w:val="00684AFB"/>
    <w:rsid w:val="006875A1"/>
    <w:rsid w:val="00690D00"/>
    <w:rsid w:val="00691886"/>
    <w:rsid w:val="006A038B"/>
    <w:rsid w:val="006C3FF7"/>
    <w:rsid w:val="006C452E"/>
    <w:rsid w:val="006D4E80"/>
    <w:rsid w:val="006E1808"/>
    <w:rsid w:val="00702195"/>
    <w:rsid w:val="00705D14"/>
    <w:rsid w:val="0072456C"/>
    <w:rsid w:val="00727F92"/>
    <w:rsid w:val="007317B7"/>
    <w:rsid w:val="00734607"/>
    <w:rsid w:val="00740739"/>
    <w:rsid w:val="00744D1D"/>
    <w:rsid w:val="00746AEB"/>
    <w:rsid w:val="00750DB5"/>
    <w:rsid w:val="00755DC4"/>
    <w:rsid w:val="0076063F"/>
    <w:rsid w:val="00765050"/>
    <w:rsid w:val="00775608"/>
    <w:rsid w:val="00775B80"/>
    <w:rsid w:val="00783DBC"/>
    <w:rsid w:val="00786CCA"/>
    <w:rsid w:val="007939C6"/>
    <w:rsid w:val="00795D34"/>
    <w:rsid w:val="007A03BC"/>
    <w:rsid w:val="007C4DC0"/>
    <w:rsid w:val="007F4251"/>
    <w:rsid w:val="008037DB"/>
    <w:rsid w:val="00804C63"/>
    <w:rsid w:val="008065F5"/>
    <w:rsid w:val="00810073"/>
    <w:rsid w:val="00831068"/>
    <w:rsid w:val="00844522"/>
    <w:rsid w:val="008450FF"/>
    <w:rsid w:val="00865491"/>
    <w:rsid w:val="008956B5"/>
    <w:rsid w:val="008A236F"/>
    <w:rsid w:val="008B2863"/>
    <w:rsid w:val="008B3377"/>
    <w:rsid w:val="008D72D1"/>
    <w:rsid w:val="008E77CB"/>
    <w:rsid w:val="008F12A9"/>
    <w:rsid w:val="008F527B"/>
    <w:rsid w:val="008F6FA1"/>
    <w:rsid w:val="00904D3C"/>
    <w:rsid w:val="00912ED3"/>
    <w:rsid w:val="00924089"/>
    <w:rsid w:val="009313A8"/>
    <w:rsid w:val="00935C96"/>
    <w:rsid w:val="00940796"/>
    <w:rsid w:val="00941AEA"/>
    <w:rsid w:val="00947322"/>
    <w:rsid w:val="009518FB"/>
    <w:rsid w:val="0095346C"/>
    <w:rsid w:val="00954F89"/>
    <w:rsid w:val="00956475"/>
    <w:rsid w:val="0096541F"/>
    <w:rsid w:val="00971185"/>
    <w:rsid w:val="009779C4"/>
    <w:rsid w:val="00980139"/>
    <w:rsid w:val="009A0CFD"/>
    <w:rsid w:val="009A1440"/>
    <w:rsid w:val="009A4F96"/>
    <w:rsid w:val="009B4A63"/>
    <w:rsid w:val="009C4D56"/>
    <w:rsid w:val="009D07D7"/>
    <w:rsid w:val="009D3599"/>
    <w:rsid w:val="009D7B6B"/>
    <w:rsid w:val="009E05D5"/>
    <w:rsid w:val="009E4CA8"/>
    <w:rsid w:val="009E5EB7"/>
    <w:rsid w:val="009E7DF5"/>
    <w:rsid w:val="00A04CC7"/>
    <w:rsid w:val="00A20F87"/>
    <w:rsid w:val="00A22C6D"/>
    <w:rsid w:val="00A25D13"/>
    <w:rsid w:val="00A30659"/>
    <w:rsid w:val="00A4695D"/>
    <w:rsid w:val="00A5421D"/>
    <w:rsid w:val="00A566A7"/>
    <w:rsid w:val="00A64E42"/>
    <w:rsid w:val="00A71BEF"/>
    <w:rsid w:val="00A73040"/>
    <w:rsid w:val="00A777D9"/>
    <w:rsid w:val="00A970FC"/>
    <w:rsid w:val="00AA2302"/>
    <w:rsid w:val="00AA73D0"/>
    <w:rsid w:val="00AB32A2"/>
    <w:rsid w:val="00AB4C18"/>
    <w:rsid w:val="00AC26EC"/>
    <w:rsid w:val="00AD0C05"/>
    <w:rsid w:val="00AD6171"/>
    <w:rsid w:val="00AE0FD9"/>
    <w:rsid w:val="00B028F3"/>
    <w:rsid w:val="00B34C0C"/>
    <w:rsid w:val="00B40937"/>
    <w:rsid w:val="00B44768"/>
    <w:rsid w:val="00B47BFD"/>
    <w:rsid w:val="00B47F8B"/>
    <w:rsid w:val="00B5493B"/>
    <w:rsid w:val="00B70DAC"/>
    <w:rsid w:val="00B76BB4"/>
    <w:rsid w:val="00B9713E"/>
    <w:rsid w:val="00BA209B"/>
    <w:rsid w:val="00BB3706"/>
    <w:rsid w:val="00BB6016"/>
    <w:rsid w:val="00BC0717"/>
    <w:rsid w:val="00BD4D0C"/>
    <w:rsid w:val="00BD6BC5"/>
    <w:rsid w:val="00C01686"/>
    <w:rsid w:val="00C0329F"/>
    <w:rsid w:val="00C04F91"/>
    <w:rsid w:val="00C243B1"/>
    <w:rsid w:val="00C30313"/>
    <w:rsid w:val="00C71356"/>
    <w:rsid w:val="00C71A48"/>
    <w:rsid w:val="00C92815"/>
    <w:rsid w:val="00C96F27"/>
    <w:rsid w:val="00C975DE"/>
    <w:rsid w:val="00CA039D"/>
    <w:rsid w:val="00CA1775"/>
    <w:rsid w:val="00CA2134"/>
    <w:rsid w:val="00CB21A9"/>
    <w:rsid w:val="00CD425B"/>
    <w:rsid w:val="00CF20E5"/>
    <w:rsid w:val="00CF2540"/>
    <w:rsid w:val="00CF360E"/>
    <w:rsid w:val="00CF70EC"/>
    <w:rsid w:val="00D04F48"/>
    <w:rsid w:val="00D11D66"/>
    <w:rsid w:val="00D1320F"/>
    <w:rsid w:val="00D20BA0"/>
    <w:rsid w:val="00D3171D"/>
    <w:rsid w:val="00D3688E"/>
    <w:rsid w:val="00D4122A"/>
    <w:rsid w:val="00D50C09"/>
    <w:rsid w:val="00D52F53"/>
    <w:rsid w:val="00D5475C"/>
    <w:rsid w:val="00D54F8D"/>
    <w:rsid w:val="00D60BC7"/>
    <w:rsid w:val="00D638BA"/>
    <w:rsid w:val="00D70CA6"/>
    <w:rsid w:val="00D74025"/>
    <w:rsid w:val="00D76C31"/>
    <w:rsid w:val="00D77F25"/>
    <w:rsid w:val="00D870CA"/>
    <w:rsid w:val="00DA7B30"/>
    <w:rsid w:val="00DB2F14"/>
    <w:rsid w:val="00DC0296"/>
    <w:rsid w:val="00DC3DA4"/>
    <w:rsid w:val="00DD305E"/>
    <w:rsid w:val="00DD671F"/>
    <w:rsid w:val="00DE40BB"/>
    <w:rsid w:val="00DE5B5F"/>
    <w:rsid w:val="00DE7020"/>
    <w:rsid w:val="00DF5623"/>
    <w:rsid w:val="00E04DFC"/>
    <w:rsid w:val="00E071E8"/>
    <w:rsid w:val="00E127F0"/>
    <w:rsid w:val="00E20175"/>
    <w:rsid w:val="00E2036D"/>
    <w:rsid w:val="00E22AA5"/>
    <w:rsid w:val="00E242E0"/>
    <w:rsid w:val="00E354B2"/>
    <w:rsid w:val="00E429C0"/>
    <w:rsid w:val="00E441D1"/>
    <w:rsid w:val="00E479C0"/>
    <w:rsid w:val="00E525E8"/>
    <w:rsid w:val="00E52BC8"/>
    <w:rsid w:val="00E55E64"/>
    <w:rsid w:val="00E662E4"/>
    <w:rsid w:val="00E679F9"/>
    <w:rsid w:val="00E83EB2"/>
    <w:rsid w:val="00EB2493"/>
    <w:rsid w:val="00EB43FE"/>
    <w:rsid w:val="00EB522E"/>
    <w:rsid w:val="00EC5762"/>
    <w:rsid w:val="00ED299F"/>
    <w:rsid w:val="00EE1DC8"/>
    <w:rsid w:val="00EE6F4A"/>
    <w:rsid w:val="00EF0A71"/>
    <w:rsid w:val="00EF55D5"/>
    <w:rsid w:val="00EF7B97"/>
    <w:rsid w:val="00F0578C"/>
    <w:rsid w:val="00F2023E"/>
    <w:rsid w:val="00F41CDA"/>
    <w:rsid w:val="00F446C3"/>
    <w:rsid w:val="00F51859"/>
    <w:rsid w:val="00F6094B"/>
    <w:rsid w:val="00F63859"/>
    <w:rsid w:val="00F639D6"/>
    <w:rsid w:val="00F64AD9"/>
    <w:rsid w:val="00F71ADA"/>
    <w:rsid w:val="00F753BF"/>
    <w:rsid w:val="00F815DE"/>
    <w:rsid w:val="00F8468E"/>
    <w:rsid w:val="00FB1342"/>
    <w:rsid w:val="00FB1C57"/>
    <w:rsid w:val="00FB384E"/>
    <w:rsid w:val="00FB43BA"/>
    <w:rsid w:val="00FE570B"/>
    <w:rsid w:val="00FE6E10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A6F9ABB"/>
  <w15:docId w15:val="{5A67E174-4735-40B6-B6D7-37338D455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623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paragraph" w:styleId="Titre1">
    <w:name w:val="heading 1"/>
    <w:basedOn w:val="Normal"/>
    <w:next w:val="Normal"/>
    <w:link w:val="Titre1Car"/>
    <w:qFormat/>
    <w:rsid w:val="00A64E42"/>
    <w:pPr>
      <w:spacing w:before="120"/>
      <w:outlineLvl w:val="0"/>
    </w:pPr>
    <w:rPr>
      <w:rFonts w:cs="Arial"/>
      <w:b/>
      <w:bCs/>
      <w:sz w:val="28"/>
      <w:u w:val="single"/>
      <w:lang w:eastAsia="zh-CN"/>
    </w:rPr>
  </w:style>
  <w:style w:type="paragraph" w:styleId="Titre2">
    <w:name w:val="heading 2"/>
    <w:basedOn w:val="Normal"/>
    <w:next w:val="Normal"/>
    <w:link w:val="Titre2Car"/>
    <w:qFormat/>
    <w:rsid w:val="00662976"/>
    <w:pPr>
      <w:ind w:left="284"/>
      <w:outlineLvl w:val="1"/>
    </w:pPr>
    <w:rPr>
      <w:rFonts w:eastAsiaTheme="majorEastAsia" w:cs="Arial"/>
      <w:b/>
      <w:spacing w:val="-2"/>
      <w:sz w:val="24"/>
      <w:szCs w:val="24"/>
      <w:lang w:eastAsia="zh-CN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63D8D"/>
    <w:pPr>
      <w:ind w:left="567"/>
      <w:outlineLvl w:val="2"/>
    </w:pPr>
    <w:rPr>
      <w:i/>
      <w:u w:val="single"/>
    </w:rPr>
  </w:style>
  <w:style w:type="paragraph" w:styleId="Titre6">
    <w:name w:val="heading 6"/>
    <w:basedOn w:val="Normal"/>
    <w:next w:val="Normal"/>
    <w:link w:val="Titre6Car"/>
    <w:qFormat/>
    <w:rsid w:val="00F2023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Titre8">
    <w:name w:val="heading 8"/>
    <w:basedOn w:val="Normal"/>
    <w:next w:val="Normal"/>
    <w:link w:val="Titre8Car"/>
    <w:qFormat/>
    <w:rsid w:val="00F2023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64E42"/>
    <w:rPr>
      <w:rFonts w:ascii="Arial" w:eastAsia="Times New Roman" w:hAnsi="Arial" w:cs="Arial"/>
      <w:b/>
      <w:bCs/>
      <w:sz w:val="28"/>
      <w:u w:val="single"/>
      <w:lang w:eastAsia="zh-CN"/>
    </w:rPr>
  </w:style>
  <w:style w:type="character" w:customStyle="1" w:styleId="Titre6Car">
    <w:name w:val="Titre 6 Car"/>
    <w:basedOn w:val="Policepardfaut"/>
    <w:link w:val="Titre6"/>
    <w:rsid w:val="00F2023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itre8Car">
    <w:name w:val="Titre 8 Car"/>
    <w:basedOn w:val="Policepardfaut"/>
    <w:link w:val="Titre8"/>
    <w:rsid w:val="00F2023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table" w:styleId="Grilledutableau">
    <w:name w:val="Table Grid"/>
    <w:basedOn w:val="TableauNormal"/>
    <w:uiPriority w:val="39"/>
    <w:rsid w:val="00F202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arCar1Car">
    <w:name w:val="Car Car1 Car"/>
    <w:basedOn w:val="Normal"/>
    <w:next w:val="Normal"/>
    <w:autoRedefine/>
    <w:rsid w:val="00F2023E"/>
    <w:pPr>
      <w:numPr>
        <w:numId w:val="5"/>
      </w:numPr>
    </w:pPr>
    <w:rPr>
      <w:rFonts w:cs="Arial"/>
      <w:snapToGrid w:val="0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F2023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2023E"/>
  </w:style>
  <w:style w:type="character" w:styleId="Marquedecommentaire">
    <w:name w:val="annotation reference"/>
    <w:basedOn w:val="Policepardfaut"/>
    <w:uiPriority w:val="99"/>
    <w:semiHidden/>
    <w:unhideWhenUsed/>
    <w:rsid w:val="00F2023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2023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2023E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023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023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70B6F"/>
    <w:pPr>
      <w:ind w:left="720"/>
      <w:contextualSpacing/>
    </w:pPr>
  </w:style>
  <w:style w:type="character" w:styleId="Lienhypertexte">
    <w:name w:val="Hyperlink"/>
    <w:basedOn w:val="Policepardfaut"/>
    <w:unhideWhenUsed/>
    <w:rsid w:val="001D52E6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15D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15DE"/>
    <w:rPr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FB43BA"/>
    <w:rPr>
      <w:color w:val="800080" w:themeColor="followedHyperlink"/>
      <w:u w:val="single"/>
    </w:rPr>
  </w:style>
  <w:style w:type="character" w:customStyle="1" w:styleId="surligne">
    <w:name w:val="surligne"/>
    <w:basedOn w:val="Policepardfaut"/>
    <w:rsid w:val="00CA039D"/>
  </w:style>
  <w:style w:type="paragraph" w:customStyle="1" w:styleId="WW-Retraitcorpsdetexte2">
    <w:name w:val="WW-Retrait corps de texte 2"/>
    <w:basedOn w:val="Normal"/>
    <w:rsid w:val="00CA039D"/>
    <w:pPr>
      <w:widowControl w:val="0"/>
      <w:ind w:firstLine="284"/>
    </w:pPr>
    <w:rPr>
      <w:rFonts w:ascii="Times New Roman" w:hAnsi="Times New Roman"/>
      <w:szCs w:val="20"/>
    </w:rPr>
  </w:style>
  <w:style w:type="paragraph" w:customStyle="1" w:styleId="WW-Retraitcorpsdetexte3">
    <w:name w:val="WW-Retrait corps de texte 3"/>
    <w:basedOn w:val="Normal"/>
    <w:rsid w:val="00CA039D"/>
    <w:pPr>
      <w:widowControl w:val="0"/>
      <w:ind w:firstLine="567"/>
    </w:pPr>
    <w:rPr>
      <w:rFonts w:ascii="Times New Roman" w:hAnsi="Times New Roman"/>
      <w:szCs w:val="20"/>
    </w:rPr>
  </w:style>
  <w:style w:type="paragraph" w:customStyle="1" w:styleId="en">
    <w:name w:val="en"/>
    <w:basedOn w:val="Normal"/>
    <w:rsid w:val="00CA039D"/>
    <w:pPr>
      <w:overflowPunct w:val="0"/>
      <w:autoSpaceDE w:val="0"/>
      <w:ind w:left="1418" w:hanging="113"/>
      <w:textAlignment w:val="baseline"/>
    </w:pPr>
    <w:rPr>
      <w:sz w:val="20"/>
      <w:szCs w:val="20"/>
    </w:rPr>
  </w:style>
  <w:style w:type="character" w:customStyle="1" w:styleId="object">
    <w:name w:val="object"/>
    <w:rsid w:val="00AB4C18"/>
  </w:style>
  <w:style w:type="character" w:customStyle="1" w:styleId="object2">
    <w:name w:val="object2"/>
    <w:rsid w:val="00611155"/>
    <w:rPr>
      <w:strike w:val="0"/>
      <w:dstrike w:val="0"/>
      <w:color w:val="00008B"/>
      <w:u w:val="none"/>
      <w:effect w:val="none"/>
    </w:rPr>
  </w:style>
  <w:style w:type="character" w:customStyle="1" w:styleId="object3">
    <w:name w:val="object3"/>
    <w:rsid w:val="00611155"/>
    <w:rPr>
      <w:strike w:val="0"/>
      <w:dstrike w:val="0"/>
      <w:color w:val="00008B"/>
      <w:u w:val="none"/>
      <w:effect w:val="none"/>
    </w:rPr>
  </w:style>
  <w:style w:type="character" w:customStyle="1" w:styleId="object-active1">
    <w:name w:val="object-active1"/>
    <w:basedOn w:val="Policepardfaut"/>
    <w:rsid w:val="00611155"/>
    <w:rPr>
      <w:color w:val="006400"/>
      <w:u w:val="single"/>
    </w:rPr>
  </w:style>
  <w:style w:type="paragraph" w:customStyle="1" w:styleId="Listepuce2">
    <w:name w:val="Liste à puce 2"/>
    <w:basedOn w:val="Normal"/>
    <w:rsid w:val="00162D45"/>
    <w:pPr>
      <w:widowControl w:val="0"/>
      <w:spacing w:before="60"/>
      <w:ind w:left="567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FE57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ccentuation">
    <w:name w:val="Emphasis"/>
    <w:basedOn w:val="Policepardfaut"/>
    <w:uiPriority w:val="20"/>
    <w:qFormat/>
    <w:rsid w:val="00D54F8D"/>
    <w:rPr>
      <w:i/>
      <w:iCs/>
    </w:rPr>
  </w:style>
  <w:style w:type="character" w:customStyle="1" w:styleId="Titre2Car">
    <w:name w:val="Titre 2 Car"/>
    <w:basedOn w:val="Policepardfaut"/>
    <w:link w:val="Titre2"/>
    <w:rsid w:val="00662976"/>
    <w:rPr>
      <w:rFonts w:ascii="Arial" w:eastAsiaTheme="majorEastAsia" w:hAnsi="Arial" w:cs="Arial"/>
      <w:b/>
      <w:spacing w:val="-2"/>
      <w:sz w:val="24"/>
      <w:szCs w:val="24"/>
      <w:lang w:eastAsia="zh-CN"/>
    </w:rPr>
  </w:style>
  <w:style w:type="paragraph" w:styleId="Pieddepage">
    <w:name w:val="footer"/>
    <w:basedOn w:val="Normal"/>
    <w:link w:val="PieddepageCar"/>
    <w:unhideWhenUsed/>
    <w:rsid w:val="0069188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91886"/>
    <w:rPr>
      <w:rFonts w:ascii="Arial" w:eastAsia="Times New Roman" w:hAnsi="Arial" w:cs="Times New Roman"/>
      <w:spacing w:val="1"/>
      <w:lang w:eastAsia="ar-SA"/>
    </w:rPr>
  </w:style>
  <w:style w:type="character" w:customStyle="1" w:styleId="Titre3Car">
    <w:name w:val="Titre 3 Car"/>
    <w:basedOn w:val="Policepardfaut"/>
    <w:link w:val="Titre3"/>
    <w:uiPriority w:val="9"/>
    <w:rsid w:val="00663D8D"/>
    <w:rPr>
      <w:rFonts w:ascii="Arial" w:eastAsia="Times New Roman" w:hAnsi="Arial" w:cs="Times New Roman"/>
      <w:i/>
      <w:u w:val="single"/>
      <w:lang w:eastAsia="ar-SA"/>
    </w:rPr>
  </w:style>
  <w:style w:type="character" w:styleId="Textedelespacerserv">
    <w:name w:val="Placeholder Text"/>
    <w:basedOn w:val="Policepardfaut"/>
    <w:uiPriority w:val="99"/>
    <w:semiHidden/>
    <w:rsid w:val="002746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8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4A9AB8DF8B4C57956C504B7C160F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2DFEBBC-DA1F-4CFB-A9D6-836E68890479}"/>
      </w:docPartPr>
      <w:docPartBody>
        <w:p w:rsidR="00E12287" w:rsidRDefault="001C5625" w:rsidP="001C5625">
          <w:pPr>
            <w:pStyle w:val="B64A9AB8DF8B4C57956C504B7C160F142"/>
          </w:pPr>
          <w:r>
            <w:rPr>
              <w:rStyle w:val="Textedelespacerserv"/>
              <w:rFonts w:eastAsiaTheme="minorEastAsia"/>
            </w:rPr>
            <w:t>Indiquez l’adresse de départ</w:t>
          </w:r>
        </w:p>
      </w:docPartBody>
    </w:docPart>
    <w:docPart>
      <w:docPartPr>
        <w:name w:val="32FC38356FC543D7ABAEFC51BA69ED6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74E5AF-057C-4502-9603-480A5D40A4AD}"/>
      </w:docPartPr>
      <w:docPartBody>
        <w:p w:rsidR="00E12287" w:rsidRDefault="001C5625" w:rsidP="001C5625">
          <w:pPr>
            <w:pStyle w:val="32FC38356FC543D7ABAEFC51BA69ED642"/>
          </w:pPr>
          <w:r>
            <w:rPr>
              <w:rStyle w:val="Textedelespacerserv"/>
              <w:rFonts w:eastAsiaTheme="minorEastAsia"/>
            </w:rPr>
            <w:t>Indiquez la distance en kilomètres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625"/>
    <w:rsid w:val="001C5625"/>
    <w:rsid w:val="00E1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C5625"/>
    <w:rPr>
      <w:color w:val="808080"/>
    </w:rPr>
  </w:style>
  <w:style w:type="paragraph" w:customStyle="1" w:styleId="B64A9AB8DF8B4C57956C504B7C160F142">
    <w:name w:val="B64A9AB8DF8B4C57956C504B7C160F142"/>
    <w:rsid w:val="001C5625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paragraph" w:customStyle="1" w:styleId="32FC38356FC543D7ABAEFC51BA69ED642">
    <w:name w:val="32FC38356FC543D7ABAEFC51BA69ED642"/>
    <w:rsid w:val="001C5625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E6B97-27DF-4D53-B16E-C58EE5019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558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Jolly</dc:creator>
  <cp:keywords/>
  <dc:description/>
  <cp:lastModifiedBy>Benjamin Rousselle</cp:lastModifiedBy>
  <cp:revision>6</cp:revision>
  <cp:lastPrinted>2013-09-09T15:55:00Z</cp:lastPrinted>
  <dcterms:created xsi:type="dcterms:W3CDTF">2025-02-10T08:21:00Z</dcterms:created>
  <dcterms:modified xsi:type="dcterms:W3CDTF">2025-10-31T08:07:00Z</dcterms:modified>
</cp:coreProperties>
</file>